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8306D" w14:textId="2D0AA455" w:rsidR="00583AD7" w:rsidRPr="00F76B76" w:rsidRDefault="00747A96" w:rsidP="00583AD7">
      <w:pPr>
        <w:tabs>
          <w:tab w:val="right" w:pos="9638"/>
        </w:tabs>
        <w:rPr>
          <w:rFonts w:ascii="Arial" w:hAnsi="Arial" w:cs="Arial"/>
          <w:b/>
          <w:bCs/>
          <w:sz w:val="24"/>
          <w:szCs w:val="24"/>
        </w:rPr>
      </w:pPr>
      <w:r>
        <w:rPr>
          <w:rFonts w:ascii="Arial" w:hAnsi="Arial" w:cs="Arial"/>
          <w:b/>
          <w:bCs/>
          <w:sz w:val="24"/>
          <w:szCs w:val="24"/>
        </w:rPr>
        <w:t>SA WG2 Meeting #11</w:t>
      </w:r>
      <w:r w:rsidR="00FA4A0C">
        <w:rPr>
          <w:rFonts w:ascii="Arial" w:hAnsi="Arial" w:cs="Arial"/>
          <w:b/>
          <w:bCs/>
          <w:sz w:val="24"/>
          <w:szCs w:val="24"/>
        </w:rPr>
        <w:t>8</w:t>
      </w:r>
      <w:r w:rsidR="00583AD7">
        <w:rPr>
          <w:rFonts w:ascii="Arial" w:hAnsi="Arial" w:cs="Arial"/>
          <w:b/>
          <w:bCs/>
          <w:sz w:val="24"/>
          <w:szCs w:val="24"/>
        </w:rPr>
        <w:tab/>
      </w:r>
      <w:r w:rsidR="003F34B4">
        <w:rPr>
          <w:rFonts w:ascii="Arial" w:hAnsi="Arial" w:cs="Arial"/>
          <w:b/>
          <w:bCs/>
          <w:sz w:val="24"/>
          <w:szCs w:val="24"/>
        </w:rPr>
        <w:t>S2-</w:t>
      </w:r>
      <w:r w:rsidR="00BC3B5F" w:rsidRPr="00BC3B5F">
        <w:rPr>
          <w:rFonts w:ascii="Arial" w:hAnsi="Arial" w:cs="Arial"/>
          <w:b/>
          <w:bCs/>
          <w:sz w:val="24"/>
          <w:szCs w:val="24"/>
        </w:rPr>
        <w:t>16</w:t>
      </w:r>
      <w:r w:rsidR="00772BE7">
        <w:rPr>
          <w:rFonts w:ascii="Arial" w:hAnsi="Arial" w:cs="Arial"/>
          <w:b/>
          <w:bCs/>
          <w:sz w:val="24"/>
          <w:szCs w:val="24"/>
        </w:rPr>
        <w:t>6732</w:t>
      </w:r>
      <w:bookmarkStart w:id="0" w:name="_GoBack"/>
      <w:bookmarkEnd w:id="0"/>
    </w:p>
    <w:p w14:paraId="35569240" w14:textId="77777777" w:rsidR="00583AD7" w:rsidRPr="00F76B76" w:rsidRDefault="00FA4A0C" w:rsidP="00583AD7">
      <w:pPr>
        <w:pBdr>
          <w:bottom w:val="single" w:sz="6" w:space="0" w:color="auto"/>
        </w:pBdr>
        <w:tabs>
          <w:tab w:val="right" w:pos="9638"/>
        </w:tabs>
        <w:rPr>
          <w:rFonts w:ascii="Arial" w:hAnsi="Arial" w:cs="Arial"/>
          <w:b/>
          <w:bCs/>
          <w:sz w:val="24"/>
          <w:szCs w:val="24"/>
        </w:rPr>
      </w:pPr>
      <w:r>
        <w:rPr>
          <w:rFonts w:ascii="Arial" w:hAnsi="Arial" w:cs="Arial"/>
          <w:b/>
          <w:bCs/>
          <w:sz w:val="24"/>
          <w:szCs w:val="24"/>
        </w:rPr>
        <w:t>14</w:t>
      </w:r>
      <w:r w:rsidR="00423A1E">
        <w:rPr>
          <w:rFonts w:ascii="Arial" w:hAnsi="Arial" w:cs="Arial"/>
          <w:b/>
          <w:bCs/>
          <w:sz w:val="24"/>
          <w:szCs w:val="24"/>
        </w:rPr>
        <w:t xml:space="preserve">-18 November 2016, Reno, NV, USA </w:t>
      </w:r>
    </w:p>
    <w:p w14:paraId="5535741F"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E0373B">
        <w:rPr>
          <w:rFonts w:ascii="Arial" w:hAnsi="Arial" w:cs="Arial"/>
          <w:b/>
        </w:rPr>
        <w:t>NTT DOCOMO</w:t>
      </w:r>
    </w:p>
    <w:p w14:paraId="7EB49F0D" w14:textId="5CB27CFD" w:rsidR="00440983" w:rsidRDefault="00440983">
      <w:pPr>
        <w:ind w:left="2127" w:hanging="2127"/>
        <w:rPr>
          <w:rFonts w:ascii="Arial" w:hAnsi="Arial" w:cs="Arial"/>
          <w:b/>
        </w:rPr>
      </w:pPr>
      <w:r>
        <w:rPr>
          <w:rFonts w:ascii="Arial" w:hAnsi="Arial" w:cs="Arial"/>
          <w:b/>
        </w:rPr>
        <w:t>Title:</w:t>
      </w:r>
      <w:r>
        <w:rPr>
          <w:rFonts w:ascii="Arial" w:hAnsi="Arial" w:cs="Arial"/>
          <w:b/>
        </w:rPr>
        <w:tab/>
      </w:r>
      <w:r w:rsidR="00B268A2">
        <w:rPr>
          <w:rFonts w:ascii="Arial" w:hAnsi="Arial" w:cs="Arial"/>
          <w:b/>
        </w:rPr>
        <w:t>UE Usage Type and Roaming</w:t>
      </w:r>
    </w:p>
    <w:p w14:paraId="7246B519" w14:textId="1B1B7DC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268A2">
        <w:rPr>
          <w:rFonts w:ascii="Arial" w:hAnsi="Arial" w:cs="Arial"/>
          <w:b/>
        </w:rPr>
        <w:t>Discussion</w:t>
      </w:r>
    </w:p>
    <w:p w14:paraId="1D9E7832" w14:textId="4DCC604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268A2">
        <w:rPr>
          <w:rFonts w:ascii="Arial" w:hAnsi="Arial" w:cs="Arial"/>
          <w:b/>
        </w:rPr>
        <w:t>5.1</w:t>
      </w:r>
    </w:p>
    <w:p w14:paraId="6375D03B" w14:textId="4CAF7DF1"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r w:rsidR="00AB3825">
        <w:rPr>
          <w:rFonts w:ascii="Arial" w:hAnsi="Arial" w:cs="Arial"/>
          <w:b/>
        </w:rPr>
        <w:t>Decor / Rel-13</w:t>
      </w:r>
    </w:p>
    <w:p w14:paraId="39C25EDF" w14:textId="796BD954" w:rsidR="00440983" w:rsidRDefault="00440983">
      <w:pPr>
        <w:rPr>
          <w:rFonts w:ascii="Arial" w:hAnsi="Arial" w:cs="Arial"/>
          <w:i/>
        </w:rPr>
      </w:pPr>
      <w:r>
        <w:rPr>
          <w:rFonts w:ascii="Arial" w:hAnsi="Arial" w:cs="Arial"/>
          <w:i/>
        </w:rPr>
        <w:t>Abstract of the contribution:</w:t>
      </w:r>
      <w:r w:rsidR="00755192">
        <w:rPr>
          <w:rFonts w:ascii="Arial" w:hAnsi="Arial" w:cs="Arial"/>
          <w:i/>
        </w:rPr>
        <w:t xml:space="preserve"> </w:t>
      </w:r>
      <w:r w:rsidR="00313FB1">
        <w:rPr>
          <w:rFonts w:ascii="Arial" w:hAnsi="Arial" w:cs="Arial"/>
          <w:i/>
        </w:rPr>
        <w:t xml:space="preserve"> </w:t>
      </w:r>
      <w:r w:rsidR="00B268A2">
        <w:rPr>
          <w:rFonts w:ascii="Arial" w:hAnsi="Arial" w:cs="Arial"/>
          <w:i/>
        </w:rPr>
        <w:t>Discussion on use of UE Usage Type in roaming</w:t>
      </w:r>
      <w:r w:rsidR="00664753">
        <w:rPr>
          <w:rFonts w:ascii="Arial" w:hAnsi="Arial" w:cs="Arial"/>
          <w:i/>
        </w:rPr>
        <w:t xml:space="preserve"> based on CT4 LS in </w:t>
      </w:r>
      <w:r w:rsidR="00993C92">
        <w:rPr>
          <w:rFonts w:ascii="Arial" w:hAnsi="Arial" w:cs="Arial"/>
          <w:i/>
        </w:rPr>
        <w:t>S2-166325</w:t>
      </w:r>
    </w:p>
    <w:p w14:paraId="70BE5904" w14:textId="77777777" w:rsidR="00100E76" w:rsidRDefault="00100E76" w:rsidP="00100E76">
      <w:pPr>
        <w:pStyle w:val="Heading1"/>
        <w:rPr>
          <w:lang w:eastAsia="zh-CN"/>
        </w:rPr>
      </w:pPr>
      <w:r>
        <w:rPr>
          <w:lang w:eastAsia="zh-CN"/>
        </w:rPr>
        <w:t>Discussion</w:t>
      </w:r>
    </w:p>
    <w:p w14:paraId="07189D6F" w14:textId="7B36FD88" w:rsidR="00C64685" w:rsidRDefault="00B268A2" w:rsidP="00B268A2">
      <w:r>
        <w:t>CT4 has sent us an LS in C4-165320, with the following question:</w:t>
      </w:r>
    </w:p>
    <w:p w14:paraId="187C717E" w14:textId="352B8DE3" w:rsidR="00B268A2" w:rsidRDefault="00B268A2" w:rsidP="00B268A2">
      <w:pPr>
        <w:ind w:left="1298"/>
        <w:rPr>
          <w:rFonts w:cs="Arial"/>
        </w:rPr>
      </w:pPr>
      <w:r w:rsidRPr="00B32C24">
        <w:rPr>
          <w:rFonts w:cs="Arial"/>
        </w:rPr>
        <w:t>CT4 understand</w:t>
      </w:r>
      <w:r>
        <w:rPr>
          <w:rFonts w:cs="Arial"/>
        </w:rPr>
        <w:t xml:space="preserve">s </w:t>
      </w:r>
      <w:r w:rsidRPr="00B32C24">
        <w:rPr>
          <w:rFonts w:cs="Arial"/>
        </w:rPr>
        <w:t xml:space="preserve">that in DECOR, </w:t>
      </w:r>
      <w:r>
        <w:rPr>
          <w:rFonts w:cs="Arial"/>
        </w:rPr>
        <w:t>for a Home Routed scenario, the MME/SGSN should</w:t>
      </w:r>
      <w:r w:rsidRPr="00B32C24">
        <w:rPr>
          <w:rFonts w:cs="Arial"/>
        </w:rPr>
        <w:t xml:space="preserve"> use </w:t>
      </w:r>
      <w:r>
        <w:rPr>
          <w:rFonts w:cs="Arial"/>
        </w:rPr>
        <w:t xml:space="preserve">the </w:t>
      </w:r>
      <w:r w:rsidRPr="00B32C24">
        <w:rPr>
          <w:rFonts w:cs="Arial"/>
        </w:rPr>
        <w:t xml:space="preserve">UE usage type </w:t>
      </w:r>
      <w:r>
        <w:rPr>
          <w:rFonts w:cs="Arial"/>
        </w:rPr>
        <w:t xml:space="preserve">as </w:t>
      </w:r>
      <w:r w:rsidRPr="00B32C24">
        <w:rPr>
          <w:rFonts w:cs="Arial"/>
        </w:rPr>
        <w:t>received from the HSS to select a PGW in the HPLMN for an inbound roamer</w:t>
      </w:r>
      <w:r>
        <w:rPr>
          <w:rFonts w:cs="Arial"/>
        </w:rPr>
        <w:t xml:space="preserve">. </w:t>
      </w:r>
      <w:r w:rsidRPr="00B32C24">
        <w:rPr>
          <w:rFonts w:cs="Arial"/>
        </w:rPr>
        <w:t xml:space="preserve">To serve those </w:t>
      </w:r>
      <w:r>
        <w:rPr>
          <w:rFonts w:cs="Arial"/>
        </w:rPr>
        <w:t>inbound roamers</w:t>
      </w:r>
      <w:r w:rsidRPr="00B32C24">
        <w:rPr>
          <w:rFonts w:cs="Arial"/>
        </w:rPr>
        <w:t xml:space="preserve"> with </w:t>
      </w:r>
      <w:r>
        <w:rPr>
          <w:rFonts w:cs="Arial"/>
        </w:rPr>
        <w:t xml:space="preserve">an </w:t>
      </w:r>
      <w:r w:rsidRPr="00B32C24">
        <w:rPr>
          <w:rFonts w:cs="Arial"/>
        </w:rPr>
        <w:t>operator specifi</w:t>
      </w:r>
      <w:r>
        <w:rPr>
          <w:rFonts w:cs="Arial"/>
        </w:rPr>
        <w:t xml:space="preserve">c </w:t>
      </w:r>
      <w:r w:rsidRPr="00B32C24">
        <w:rPr>
          <w:rFonts w:cs="Arial"/>
        </w:rPr>
        <w:t xml:space="preserve">UE usage type </w:t>
      </w:r>
      <w:r>
        <w:rPr>
          <w:rFonts w:cs="Arial"/>
        </w:rPr>
        <w:t xml:space="preserve">in a desired DCN </w:t>
      </w:r>
      <w:r w:rsidRPr="00B32C24">
        <w:rPr>
          <w:rFonts w:cs="Arial"/>
        </w:rPr>
        <w:t>requires roaming agreement among operators</w:t>
      </w:r>
      <w:r>
        <w:rPr>
          <w:rFonts w:cs="Arial"/>
        </w:rPr>
        <w:t>, so that the MME/SGSN in the VPLMN is able to make a right DCN selection</w:t>
      </w:r>
      <w:r w:rsidRPr="00B32C24">
        <w:rPr>
          <w:rFonts w:cs="Arial"/>
        </w:rPr>
        <w:t>. Can SA2 confirm CT4's understanding?</w:t>
      </w:r>
    </w:p>
    <w:p w14:paraId="62EF17FA" w14:textId="3A6E2A60" w:rsidR="00B268A2" w:rsidRDefault="00B268A2" w:rsidP="00B268A2">
      <w:pPr>
        <w:rPr>
          <w:rFonts w:cs="Arial"/>
        </w:rPr>
      </w:pPr>
      <w:r>
        <w:rPr>
          <w:rFonts w:cs="Arial"/>
        </w:rPr>
        <w:t>The main issue is that for roaming the UE Usage Type may not contain sufficient information for the MME in VPLMN to select the right PGW in HPLMN, since in the DNS query the MME in VPLMN will only use the UE Usage Type value for which are either (a) standardized UE Usage Type values, or (b) non-standardized UE Usage type values for which the VPLMN has roaming agreements with HPLMN.</w:t>
      </w:r>
    </w:p>
    <w:p w14:paraId="2F5C7041" w14:textId="497450A9" w:rsidR="00B268A2" w:rsidRDefault="00B268A2" w:rsidP="00B268A2">
      <w:pPr>
        <w:rPr>
          <w:rFonts w:cs="Arial"/>
        </w:rPr>
      </w:pPr>
      <w:r>
        <w:rPr>
          <w:rFonts w:cs="Arial"/>
        </w:rPr>
        <w:t>This highlights two contrasting requirements for the value in UE usage type:</w:t>
      </w:r>
    </w:p>
    <w:p w14:paraId="084B3D1E" w14:textId="513E3A4E" w:rsidR="00B268A2" w:rsidRDefault="00B268A2" w:rsidP="00B268A2">
      <w:pPr>
        <w:pStyle w:val="B1"/>
      </w:pPr>
      <w:r>
        <w:t>a.</w:t>
      </w:r>
      <w:r>
        <w:tab/>
        <w:t>it should be a standardized value so the VPLMN can also use it for roamed in UE</w:t>
      </w:r>
    </w:p>
    <w:p w14:paraId="0E25A262" w14:textId="397D675F" w:rsidR="00B268A2" w:rsidRDefault="00B268A2" w:rsidP="00B268A2">
      <w:pPr>
        <w:pStyle w:val="B1"/>
      </w:pPr>
      <w:r>
        <w:t>b.</w:t>
      </w:r>
      <w:r>
        <w:tab/>
        <w:t>it may also convey information about finer-grained DCN</w:t>
      </w:r>
      <w:r w:rsidR="00993C92">
        <w:t xml:space="preserve"> which are typically used in HPLMN only</w:t>
      </w:r>
      <w:r>
        <w:t>, eg. base-value: IoT, derived-values: IoT-automotive, vs IoT-grid. Or base-value: Automotive, derived values: Automotive-Toyota, Automotive-Honda.</w:t>
      </w:r>
    </w:p>
    <w:p w14:paraId="4A087557" w14:textId="0B8F9046" w:rsidR="00B268A2" w:rsidRDefault="00645D24" w:rsidP="00645D24">
      <w:r>
        <w:t>One proposal to enable this without having to introduce yet another subscription parameter is to consider the following structure for values of UE Usage Type:</w:t>
      </w:r>
    </w:p>
    <w:p w14:paraId="7B3E97D1" w14:textId="7FB2F2B5" w:rsidR="00645D24" w:rsidRDefault="00645D24" w:rsidP="00645D24">
      <w:pPr>
        <w:pStyle w:val="B1"/>
      </w:pPr>
      <w:r>
        <w:t xml:space="preserve">a. </w:t>
      </w:r>
      <w:r>
        <w:tab/>
        <w:t>Base bits: for base standardized UE usage type</w:t>
      </w:r>
    </w:p>
    <w:p w14:paraId="2B5316CD" w14:textId="3C069517" w:rsidR="00645D24" w:rsidRDefault="00645D24" w:rsidP="00645D24">
      <w:pPr>
        <w:pStyle w:val="B1"/>
      </w:pPr>
      <w:r>
        <w:t>b.</w:t>
      </w:r>
      <w:r>
        <w:tab/>
        <w:t>derived bits: Bits for derived UE Usage type.</w:t>
      </w:r>
    </w:p>
    <w:p w14:paraId="5E5F4726" w14:textId="3A560149" w:rsidR="00645D24" w:rsidRDefault="00645D24" w:rsidP="00645D24">
      <w:r>
        <w:t>Example of such a usage for 8 bits of UE Usage Type are, that the lower four bits (16 values) are reserved for standardized UE usage types. The upper four bits are reserved for derived UE Usage type. For example, LSB ‘0010’ is for Automotive which is standardized and understood by both VPLMN and HPLMN. Then the following possible derived mapping:</w:t>
      </w:r>
    </w:p>
    <w:p w14:paraId="7AB59D44" w14:textId="43A6ACF2" w:rsidR="00645D24" w:rsidRDefault="00645D24" w:rsidP="00645D24">
      <w:r>
        <w:t>0001 0010: Toyota; automotive</w:t>
      </w:r>
    </w:p>
    <w:p w14:paraId="6C45A12B" w14:textId="5C37B5A8" w:rsidR="00645D24" w:rsidRDefault="00645D24" w:rsidP="00645D24">
      <w:r>
        <w:t>0010 0010: Honda; automotive</w:t>
      </w:r>
    </w:p>
    <w:p w14:paraId="3D18670D" w14:textId="15CF1F69" w:rsidR="00645D24" w:rsidRDefault="00645D24" w:rsidP="00645D24">
      <w:r>
        <w:t>The MME has the option of using the UE Usage Type as is in the DCN value or “mapped UE Usage Type” or further update the UE Usage Type as DCN value or “mapped UE Usage Type”.  The VPLMN in the above case can use ‘0000 0010’ “automotive” for SGW/PGW lookup for LBO and use ‘0001 0010’ “Toyota; automotive” for home-routed PGW lookup.</w:t>
      </w:r>
      <w:r w:rsidR="00B95A6C">
        <w:t xml:space="preserve"> </w:t>
      </w:r>
      <w:r w:rsidR="00B95A6C" w:rsidRPr="00B95A6C">
        <w:rPr>
          <w:i/>
        </w:rPr>
        <w:t xml:space="preserve">Hence, this </w:t>
      </w:r>
      <w:r w:rsidR="00B95A6C">
        <w:rPr>
          <w:i/>
        </w:rPr>
        <w:t xml:space="preserve">structure of UE Usage Type is </w:t>
      </w:r>
      <w:r w:rsidR="00B95A6C" w:rsidRPr="00B95A6C">
        <w:rPr>
          <w:i/>
        </w:rPr>
        <w:t xml:space="preserve">also </w:t>
      </w:r>
      <w:r w:rsidR="00B95A6C">
        <w:rPr>
          <w:i/>
        </w:rPr>
        <w:t xml:space="preserve">able to </w:t>
      </w:r>
      <w:r w:rsidR="00B95A6C" w:rsidRPr="00B95A6C">
        <w:rPr>
          <w:i/>
        </w:rPr>
        <w:t>solve the finer PGW selection for home-route</w:t>
      </w:r>
      <w:r w:rsidR="00B95A6C">
        <w:rPr>
          <w:i/>
        </w:rPr>
        <w:t>d scenario</w:t>
      </w:r>
      <w:r w:rsidR="00B95A6C">
        <w:t>.</w:t>
      </w:r>
    </w:p>
    <w:p w14:paraId="0EE9163A" w14:textId="295DB041" w:rsidR="00645D24" w:rsidRDefault="00645D24" w:rsidP="00645D24">
      <w:r>
        <w:t>Base value of “0000” can stand for no specific standardized DCN</w:t>
      </w:r>
      <w:r w:rsidR="008C1823">
        <w:t>. Thus ‘0011 0000’, can be a purely HPLMN specific UE usage type.</w:t>
      </w:r>
    </w:p>
    <w:p w14:paraId="1D9E9284" w14:textId="2CE2C72A" w:rsidR="00645D24" w:rsidRPr="00664753" w:rsidRDefault="00993C92" w:rsidP="00645D24">
      <w:pPr>
        <w:rPr>
          <w:b/>
        </w:rPr>
      </w:pPr>
      <w:r>
        <w:rPr>
          <w:b/>
        </w:rPr>
        <w:t xml:space="preserve">Proposal: </w:t>
      </w:r>
      <w:r w:rsidR="00645D24" w:rsidRPr="008C1823">
        <w:rPr>
          <w:b/>
        </w:rPr>
        <w:t xml:space="preserve">LS </w:t>
      </w:r>
      <w:r>
        <w:rPr>
          <w:b/>
        </w:rPr>
        <w:t xml:space="preserve">response </w:t>
      </w:r>
      <w:r w:rsidR="00645D24" w:rsidRPr="008C1823">
        <w:rPr>
          <w:b/>
        </w:rPr>
        <w:t>to CT4 to consider such a structure for UE Usage Type parameter which can allow a “base standardized”</w:t>
      </w:r>
      <w:r w:rsidR="008C1823" w:rsidRPr="008C1823">
        <w:rPr>
          <w:b/>
        </w:rPr>
        <w:t xml:space="preserve"> value along with “derived value” to be conveyed as part of one parameter itself and </w:t>
      </w:r>
      <w:r w:rsidR="008C1823" w:rsidRPr="008C1823">
        <w:rPr>
          <w:b/>
        </w:rPr>
        <w:lastRenderedPageBreak/>
        <w:t>provided to MME.</w:t>
      </w:r>
      <w:r w:rsidR="008C1823">
        <w:rPr>
          <w:b/>
        </w:rPr>
        <w:t xml:space="preserve"> </w:t>
      </w:r>
      <w:r>
        <w:rPr>
          <w:b/>
        </w:rPr>
        <w:t xml:space="preserve">This can answer Q1 in their LS. </w:t>
      </w:r>
      <w:r w:rsidR="008C1823">
        <w:rPr>
          <w:b/>
        </w:rPr>
        <w:t>Also, they can consider increasing the length of UE Usage Type to larger range than 8 bits from Rel-13 onwards.</w:t>
      </w:r>
      <w:r w:rsidR="008C1823" w:rsidRPr="008C1823">
        <w:rPr>
          <w:b/>
        </w:rPr>
        <w:t xml:space="preserve"> </w:t>
      </w:r>
    </w:p>
    <w:p w14:paraId="07A938B4" w14:textId="77777777" w:rsidR="00B268A2" w:rsidRPr="00A529CC" w:rsidRDefault="00B268A2" w:rsidP="00B268A2"/>
    <w:sectPr w:rsidR="00B268A2" w:rsidRPr="00A529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EBCC0" w14:textId="77777777" w:rsidR="00DB43EE" w:rsidRDefault="00DB43EE">
      <w:r>
        <w:separator/>
      </w:r>
    </w:p>
    <w:p w14:paraId="0E8BDFD4" w14:textId="77777777" w:rsidR="00DB43EE" w:rsidRDefault="00DB43EE"/>
  </w:endnote>
  <w:endnote w:type="continuationSeparator" w:id="0">
    <w:p w14:paraId="2619109A" w14:textId="77777777" w:rsidR="00DB43EE" w:rsidRDefault="00DB43EE">
      <w:r>
        <w:continuationSeparator/>
      </w:r>
    </w:p>
    <w:p w14:paraId="2A9E9DB7" w14:textId="77777777" w:rsidR="00DB43EE" w:rsidRDefault="00DB4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67370"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B478BB2"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6F6D0"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2E2C5" w14:textId="77777777" w:rsidR="00DB43EE" w:rsidRDefault="00DB43EE">
      <w:r>
        <w:separator/>
      </w:r>
    </w:p>
    <w:p w14:paraId="70728385" w14:textId="77777777" w:rsidR="00DB43EE" w:rsidRDefault="00DB43EE"/>
  </w:footnote>
  <w:footnote w:type="continuationSeparator" w:id="0">
    <w:p w14:paraId="67117ED8" w14:textId="77777777" w:rsidR="00DB43EE" w:rsidRDefault="00DB43EE">
      <w:r>
        <w:continuationSeparator/>
      </w:r>
    </w:p>
    <w:p w14:paraId="253C05F4" w14:textId="77777777" w:rsidR="00DB43EE" w:rsidRDefault="00DB43E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2D35B" w14:textId="77777777" w:rsidR="00440983" w:rsidRDefault="00440983"/>
  <w:p w14:paraId="4FE30686"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47C53"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D247E8"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2BE7">
      <w:rPr>
        <w:rFonts w:ascii="Arial" w:hAnsi="Arial" w:cs="Arial"/>
        <w:b/>
        <w:bCs/>
        <w:noProof/>
        <w:sz w:val="18"/>
      </w:rPr>
      <w:t>1</w:t>
    </w:r>
    <w:r>
      <w:rPr>
        <w:rFonts w:ascii="Arial" w:hAnsi="Arial" w:cs="Arial"/>
        <w:b/>
        <w:bCs/>
        <w:sz w:val="18"/>
      </w:rPr>
      <w:fldChar w:fldCharType="end"/>
    </w:r>
  </w:p>
  <w:p w14:paraId="541D5B42"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6BC4D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3C610C2"/>
    <w:lvl w:ilvl="0">
      <w:start w:val="1"/>
      <w:numFmt w:val="decimal"/>
      <w:lvlText w:val="%1."/>
      <w:lvlJc w:val="left"/>
      <w:pPr>
        <w:tabs>
          <w:tab w:val="num" w:pos="1492"/>
        </w:tabs>
        <w:ind w:left="1492" w:hanging="360"/>
      </w:pPr>
    </w:lvl>
  </w:abstractNum>
  <w:abstractNum w:abstractNumId="2">
    <w:nsid w:val="FFFFFF7D"/>
    <w:multiLevelType w:val="singleLevel"/>
    <w:tmpl w:val="243C8CE0"/>
    <w:lvl w:ilvl="0">
      <w:start w:val="1"/>
      <w:numFmt w:val="decimal"/>
      <w:lvlText w:val="%1."/>
      <w:lvlJc w:val="left"/>
      <w:pPr>
        <w:tabs>
          <w:tab w:val="num" w:pos="1209"/>
        </w:tabs>
        <w:ind w:left="1209" w:hanging="360"/>
      </w:pPr>
    </w:lvl>
  </w:abstractNum>
  <w:abstractNum w:abstractNumId="3">
    <w:nsid w:val="FFFFFF7E"/>
    <w:multiLevelType w:val="singleLevel"/>
    <w:tmpl w:val="037606C8"/>
    <w:lvl w:ilvl="0">
      <w:start w:val="1"/>
      <w:numFmt w:val="decimal"/>
      <w:lvlText w:val="%1."/>
      <w:lvlJc w:val="left"/>
      <w:pPr>
        <w:tabs>
          <w:tab w:val="num" w:pos="926"/>
        </w:tabs>
        <w:ind w:left="926" w:hanging="360"/>
      </w:pPr>
    </w:lvl>
  </w:abstractNum>
  <w:abstractNum w:abstractNumId="4">
    <w:nsid w:val="FFFFFF7F"/>
    <w:multiLevelType w:val="singleLevel"/>
    <w:tmpl w:val="A308136C"/>
    <w:lvl w:ilvl="0">
      <w:start w:val="1"/>
      <w:numFmt w:val="decimal"/>
      <w:lvlText w:val="%1."/>
      <w:lvlJc w:val="left"/>
      <w:pPr>
        <w:tabs>
          <w:tab w:val="num" w:pos="643"/>
        </w:tabs>
        <w:ind w:left="643" w:hanging="360"/>
      </w:pPr>
    </w:lvl>
  </w:abstractNum>
  <w:abstractNum w:abstractNumId="5">
    <w:nsid w:val="FFFFFF80"/>
    <w:multiLevelType w:val="singleLevel"/>
    <w:tmpl w:val="B01E126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FFF87BE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038708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31C52B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7E782764"/>
    <w:lvl w:ilvl="0">
      <w:start w:val="1"/>
      <w:numFmt w:val="decimal"/>
      <w:lvlText w:val="%1."/>
      <w:lvlJc w:val="left"/>
      <w:pPr>
        <w:tabs>
          <w:tab w:val="num" w:pos="360"/>
        </w:tabs>
        <w:ind w:left="360" w:hanging="360"/>
      </w:pPr>
    </w:lvl>
  </w:abstractNum>
  <w:abstractNum w:abstractNumId="10">
    <w:nsid w:val="FFFFFF89"/>
    <w:multiLevelType w:val="singleLevel"/>
    <w:tmpl w:val="28C20B04"/>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457D9A"/>
    <w:multiLevelType w:val="hybridMultilevel"/>
    <w:tmpl w:val="A0AA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A12898"/>
    <w:multiLevelType w:val="hybridMultilevel"/>
    <w:tmpl w:val="0686C152"/>
    <w:lvl w:ilvl="0" w:tplc="0B343AAA">
      <w:start w:val="1"/>
      <w:numFmt w:val="bullet"/>
      <w:lvlText w:val="•"/>
      <w:lvlJc w:val="left"/>
      <w:pPr>
        <w:tabs>
          <w:tab w:val="num" w:pos="720"/>
        </w:tabs>
        <w:ind w:left="720" w:hanging="360"/>
      </w:pPr>
      <w:rPr>
        <w:rFonts w:ascii="Arial" w:hAnsi="Arial" w:hint="default"/>
      </w:rPr>
    </w:lvl>
    <w:lvl w:ilvl="1" w:tplc="E4AE8ED2" w:tentative="1">
      <w:start w:val="1"/>
      <w:numFmt w:val="bullet"/>
      <w:lvlText w:val="•"/>
      <w:lvlJc w:val="left"/>
      <w:pPr>
        <w:tabs>
          <w:tab w:val="num" w:pos="1440"/>
        </w:tabs>
        <w:ind w:left="1440" w:hanging="360"/>
      </w:pPr>
      <w:rPr>
        <w:rFonts w:ascii="Arial" w:hAnsi="Arial" w:hint="default"/>
      </w:rPr>
    </w:lvl>
    <w:lvl w:ilvl="2" w:tplc="A7FCF23C" w:tentative="1">
      <w:start w:val="1"/>
      <w:numFmt w:val="bullet"/>
      <w:lvlText w:val="•"/>
      <w:lvlJc w:val="left"/>
      <w:pPr>
        <w:tabs>
          <w:tab w:val="num" w:pos="2160"/>
        </w:tabs>
        <w:ind w:left="2160" w:hanging="360"/>
      </w:pPr>
      <w:rPr>
        <w:rFonts w:ascii="Arial" w:hAnsi="Arial" w:hint="default"/>
      </w:rPr>
    </w:lvl>
    <w:lvl w:ilvl="3" w:tplc="9AE01E80" w:tentative="1">
      <w:start w:val="1"/>
      <w:numFmt w:val="bullet"/>
      <w:lvlText w:val="•"/>
      <w:lvlJc w:val="left"/>
      <w:pPr>
        <w:tabs>
          <w:tab w:val="num" w:pos="2880"/>
        </w:tabs>
        <w:ind w:left="2880" w:hanging="360"/>
      </w:pPr>
      <w:rPr>
        <w:rFonts w:ascii="Arial" w:hAnsi="Arial" w:hint="default"/>
      </w:rPr>
    </w:lvl>
    <w:lvl w:ilvl="4" w:tplc="9E7C74B0" w:tentative="1">
      <w:start w:val="1"/>
      <w:numFmt w:val="bullet"/>
      <w:lvlText w:val="•"/>
      <w:lvlJc w:val="left"/>
      <w:pPr>
        <w:tabs>
          <w:tab w:val="num" w:pos="3600"/>
        </w:tabs>
        <w:ind w:left="3600" w:hanging="360"/>
      </w:pPr>
      <w:rPr>
        <w:rFonts w:ascii="Arial" w:hAnsi="Arial" w:hint="default"/>
      </w:rPr>
    </w:lvl>
    <w:lvl w:ilvl="5" w:tplc="F040902A" w:tentative="1">
      <w:start w:val="1"/>
      <w:numFmt w:val="bullet"/>
      <w:lvlText w:val="•"/>
      <w:lvlJc w:val="left"/>
      <w:pPr>
        <w:tabs>
          <w:tab w:val="num" w:pos="4320"/>
        </w:tabs>
        <w:ind w:left="4320" w:hanging="360"/>
      </w:pPr>
      <w:rPr>
        <w:rFonts w:ascii="Arial" w:hAnsi="Arial" w:hint="default"/>
      </w:rPr>
    </w:lvl>
    <w:lvl w:ilvl="6" w:tplc="1E5C0A1E" w:tentative="1">
      <w:start w:val="1"/>
      <w:numFmt w:val="bullet"/>
      <w:lvlText w:val="•"/>
      <w:lvlJc w:val="left"/>
      <w:pPr>
        <w:tabs>
          <w:tab w:val="num" w:pos="5040"/>
        </w:tabs>
        <w:ind w:left="5040" w:hanging="360"/>
      </w:pPr>
      <w:rPr>
        <w:rFonts w:ascii="Arial" w:hAnsi="Arial" w:hint="default"/>
      </w:rPr>
    </w:lvl>
    <w:lvl w:ilvl="7" w:tplc="7422C0BA" w:tentative="1">
      <w:start w:val="1"/>
      <w:numFmt w:val="bullet"/>
      <w:lvlText w:val="•"/>
      <w:lvlJc w:val="left"/>
      <w:pPr>
        <w:tabs>
          <w:tab w:val="num" w:pos="5760"/>
        </w:tabs>
        <w:ind w:left="5760" w:hanging="360"/>
      </w:pPr>
      <w:rPr>
        <w:rFonts w:ascii="Arial" w:hAnsi="Arial" w:hint="default"/>
      </w:rPr>
    </w:lvl>
    <w:lvl w:ilvl="8" w:tplc="3E6C2F2E" w:tentative="1">
      <w:start w:val="1"/>
      <w:numFmt w:val="bullet"/>
      <w:lvlText w:val="•"/>
      <w:lvlJc w:val="left"/>
      <w:pPr>
        <w:tabs>
          <w:tab w:val="num" w:pos="6480"/>
        </w:tabs>
        <w:ind w:left="6480" w:hanging="360"/>
      </w:pPr>
      <w:rPr>
        <w:rFonts w:ascii="Arial" w:hAnsi="Arial"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4410DB3"/>
    <w:multiLevelType w:val="hybridMultilevel"/>
    <w:tmpl w:val="763AF2BC"/>
    <w:lvl w:ilvl="0" w:tplc="CF6A9B12">
      <w:start w:val="1"/>
      <w:numFmt w:val="bullet"/>
      <w:lvlText w:val="•"/>
      <w:lvlJc w:val="left"/>
      <w:pPr>
        <w:tabs>
          <w:tab w:val="num" w:pos="720"/>
        </w:tabs>
        <w:ind w:left="720" w:hanging="360"/>
      </w:pPr>
      <w:rPr>
        <w:rFonts w:ascii="Arial" w:hAnsi="Arial" w:hint="default"/>
      </w:rPr>
    </w:lvl>
    <w:lvl w:ilvl="1" w:tplc="A1D281C2" w:tentative="1">
      <w:start w:val="1"/>
      <w:numFmt w:val="bullet"/>
      <w:lvlText w:val="•"/>
      <w:lvlJc w:val="left"/>
      <w:pPr>
        <w:tabs>
          <w:tab w:val="num" w:pos="1440"/>
        </w:tabs>
        <w:ind w:left="1440" w:hanging="360"/>
      </w:pPr>
      <w:rPr>
        <w:rFonts w:ascii="Arial" w:hAnsi="Arial" w:hint="default"/>
      </w:rPr>
    </w:lvl>
    <w:lvl w:ilvl="2" w:tplc="88BC2A9A" w:tentative="1">
      <w:start w:val="1"/>
      <w:numFmt w:val="bullet"/>
      <w:lvlText w:val="•"/>
      <w:lvlJc w:val="left"/>
      <w:pPr>
        <w:tabs>
          <w:tab w:val="num" w:pos="2160"/>
        </w:tabs>
        <w:ind w:left="2160" w:hanging="360"/>
      </w:pPr>
      <w:rPr>
        <w:rFonts w:ascii="Arial" w:hAnsi="Arial" w:hint="default"/>
      </w:rPr>
    </w:lvl>
    <w:lvl w:ilvl="3" w:tplc="B1B87E34" w:tentative="1">
      <w:start w:val="1"/>
      <w:numFmt w:val="bullet"/>
      <w:lvlText w:val="•"/>
      <w:lvlJc w:val="left"/>
      <w:pPr>
        <w:tabs>
          <w:tab w:val="num" w:pos="2880"/>
        </w:tabs>
        <w:ind w:left="2880" w:hanging="360"/>
      </w:pPr>
      <w:rPr>
        <w:rFonts w:ascii="Arial" w:hAnsi="Arial" w:hint="default"/>
      </w:rPr>
    </w:lvl>
    <w:lvl w:ilvl="4" w:tplc="F852FF1E" w:tentative="1">
      <w:start w:val="1"/>
      <w:numFmt w:val="bullet"/>
      <w:lvlText w:val="•"/>
      <w:lvlJc w:val="left"/>
      <w:pPr>
        <w:tabs>
          <w:tab w:val="num" w:pos="3600"/>
        </w:tabs>
        <w:ind w:left="3600" w:hanging="360"/>
      </w:pPr>
      <w:rPr>
        <w:rFonts w:ascii="Arial" w:hAnsi="Arial" w:hint="default"/>
      </w:rPr>
    </w:lvl>
    <w:lvl w:ilvl="5" w:tplc="B674FC38" w:tentative="1">
      <w:start w:val="1"/>
      <w:numFmt w:val="bullet"/>
      <w:lvlText w:val="•"/>
      <w:lvlJc w:val="left"/>
      <w:pPr>
        <w:tabs>
          <w:tab w:val="num" w:pos="4320"/>
        </w:tabs>
        <w:ind w:left="4320" w:hanging="360"/>
      </w:pPr>
      <w:rPr>
        <w:rFonts w:ascii="Arial" w:hAnsi="Arial" w:hint="default"/>
      </w:rPr>
    </w:lvl>
    <w:lvl w:ilvl="6" w:tplc="86C47976" w:tentative="1">
      <w:start w:val="1"/>
      <w:numFmt w:val="bullet"/>
      <w:lvlText w:val="•"/>
      <w:lvlJc w:val="left"/>
      <w:pPr>
        <w:tabs>
          <w:tab w:val="num" w:pos="5040"/>
        </w:tabs>
        <w:ind w:left="5040" w:hanging="360"/>
      </w:pPr>
      <w:rPr>
        <w:rFonts w:ascii="Arial" w:hAnsi="Arial" w:hint="default"/>
      </w:rPr>
    </w:lvl>
    <w:lvl w:ilvl="7" w:tplc="37D08EB2" w:tentative="1">
      <w:start w:val="1"/>
      <w:numFmt w:val="bullet"/>
      <w:lvlText w:val="•"/>
      <w:lvlJc w:val="left"/>
      <w:pPr>
        <w:tabs>
          <w:tab w:val="num" w:pos="5760"/>
        </w:tabs>
        <w:ind w:left="5760" w:hanging="360"/>
      </w:pPr>
      <w:rPr>
        <w:rFonts w:ascii="Arial" w:hAnsi="Arial" w:hint="default"/>
      </w:rPr>
    </w:lvl>
    <w:lvl w:ilvl="8" w:tplc="D55267A8"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ED7F9B"/>
    <w:multiLevelType w:val="hybridMultilevel"/>
    <w:tmpl w:val="497A21F6"/>
    <w:lvl w:ilvl="0" w:tplc="41D28B98">
      <w:start w:val="1"/>
      <w:numFmt w:val="bullet"/>
      <w:lvlText w:val="•"/>
      <w:lvlJc w:val="left"/>
      <w:pPr>
        <w:tabs>
          <w:tab w:val="num" w:pos="720"/>
        </w:tabs>
        <w:ind w:left="720" w:hanging="360"/>
      </w:pPr>
      <w:rPr>
        <w:rFonts w:ascii="Times New Roman" w:hAnsi="Times New Roman" w:hint="default"/>
      </w:rPr>
    </w:lvl>
    <w:lvl w:ilvl="1" w:tplc="C3C00E6C">
      <w:start w:val="673"/>
      <w:numFmt w:val="bullet"/>
      <w:lvlText w:val="•"/>
      <w:lvlJc w:val="left"/>
      <w:pPr>
        <w:tabs>
          <w:tab w:val="num" w:pos="1440"/>
        </w:tabs>
        <w:ind w:left="1440" w:hanging="360"/>
      </w:pPr>
      <w:rPr>
        <w:rFonts w:ascii="Times New Roman" w:hAnsi="Times New Roman" w:hint="default"/>
      </w:rPr>
    </w:lvl>
    <w:lvl w:ilvl="2" w:tplc="84BCC4A4" w:tentative="1">
      <w:start w:val="1"/>
      <w:numFmt w:val="bullet"/>
      <w:lvlText w:val="•"/>
      <w:lvlJc w:val="left"/>
      <w:pPr>
        <w:tabs>
          <w:tab w:val="num" w:pos="2160"/>
        </w:tabs>
        <w:ind w:left="2160" w:hanging="360"/>
      </w:pPr>
      <w:rPr>
        <w:rFonts w:ascii="Times New Roman" w:hAnsi="Times New Roman" w:hint="default"/>
      </w:rPr>
    </w:lvl>
    <w:lvl w:ilvl="3" w:tplc="54CA3012" w:tentative="1">
      <w:start w:val="1"/>
      <w:numFmt w:val="bullet"/>
      <w:lvlText w:val="•"/>
      <w:lvlJc w:val="left"/>
      <w:pPr>
        <w:tabs>
          <w:tab w:val="num" w:pos="2880"/>
        </w:tabs>
        <w:ind w:left="2880" w:hanging="360"/>
      </w:pPr>
      <w:rPr>
        <w:rFonts w:ascii="Times New Roman" w:hAnsi="Times New Roman" w:hint="default"/>
      </w:rPr>
    </w:lvl>
    <w:lvl w:ilvl="4" w:tplc="95C8C48E" w:tentative="1">
      <w:start w:val="1"/>
      <w:numFmt w:val="bullet"/>
      <w:lvlText w:val="•"/>
      <w:lvlJc w:val="left"/>
      <w:pPr>
        <w:tabs>
          <w:tab w:val="num" w:pos="3600"/>
        </w:tabs>
        <w:ind w:left="3600" w:hanging="360"/>
      </w:pPr>
      <w:rPr>
        <w:rFonts w:ascii="Times New Roman" w:hAnsi="Times New Roman" w:hint="default"/>
      </w:rPr>
    </w:lvl>
    <w:lvl w:ilvl="5" w:tplc="0F5CB5B2" w:tentative="1">
      <w:start w:val="1"/>
      <w:numFmt w:val="bullet"/>
      <w:lvlText w:val="•"/>
      <w:lvlJc w:val="left"/>
      <w:pPr>
        <w:tabs>
          <w:tab w:val="num" w:pos="4320"/>
        </w:tabs>
        <w:ind w:left="4320" w:hanging="360"/>
      </w:pPr>
      <w:rPr>
        <w:rFonts w:ascii="Times New Roman" w:hAnsi="Times New Roman" w:hint="default"/>
      </w:rPr>
    </w:lvl>
    <w:lvl w:ilvl="6" w:tplc="F3C44BF4" w:tentative="1">
      <w:start w:val="1"/>
      <w:numFmt w:val="bullet"/>
      <w:lvlText w:val="•"/>
      <w:lvlJc w:val="left"/>
      <w:pPr>
        <w:tabs>
          <w:tab w:val="num" w:pos="5040"/>
        </w:tabs>
        <w:ind w:left="5040" w:hanging="360"/>
      </w:pPr>
      <w:rPr>
        <w:rFonts w:ascii="Times New Roman" w:hAnsi="Times New Roman" w:hint="default"/>
      </w:rPr>
    </w:lvl>
    <w:lvl w:ilvl="7" w:tplc="6842179E" w:tentative="1">
      <w:start w:val="1"/>
      <w:numFmt w:val="bullet"/>
      <w:lvlText w:val="•"/>
      <w:lvlJc w:val="left"/>
      <w:pPr>
        <w:tabs>
          <w:tab w:val="num" w:pos="5760"/>
        </w:tabs>
        <w:ind w:left="5760" w:hanging="360"/>
      </w:pPr>
      <w:rPr>
        <w:rFonts w:ascii="Times New Roman" w:hAnsi="Times New Roman" w:hint="default"/>
      </w:rPr>
    </w:lvl>
    <w:lvl w:ilvl="8" w:tplc="6D1AFCE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07E160A"/>
    <w:multiLevelType w:val="hybridMultilevel"/>
    <w:tmpl w:val="0FA45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3158F1"/>
    <w:multiLevelType w:val="hybridMultilevel"/>
    <w:tmpl w:val="974CBCA6"/>
    <w:lvl w:ilvl="0" w:tplc="D1DEB5A8">
      <w:start w:val="1"/>
      <w:numFmt w:val="bullet"/>
      <w:lvlText w:val="–"/>
      <w:lvlJc w:val="left"/>
      <w:pPr>
        <w:tabs>
          <w:tab w:val="num" w:pos="720"/>
        </w:tabs>
        <w:ind w:left="720" w:hanging="360"/>
      </w:pPr>
      <w:rPr>
        <w:rFonts w:ascii="Ericsson Capital TT" w:hAnsi="Ericsson Capital TT" w:hint="default"/>
      </w:rPr>
    </w:lvl>
    <w:lvl w:ilvl="1" w:tplc="77600CBE">
      <w:start w:val="1"/>
      <w:numFmt w:val="bullet"/>
      <w:lvlText w:val="–"/>
      <w:lvlJc w:val="left"/>
      <w:pPr>
        <w:tabs>
          <w:tab w:val="num" w:pos="1440"/>
        </w:tabs>
        <w:ind w:left="1440" w:hanging="360"/>
      </w:pPr>
      <w:rPr>
        <w:rFonts w:ascii="Ericsson Capital TT" w:hAnsi="Ericsson Capital TT" w:hint="default"/>
      </w:rPr>
    </w:lvl>
    <w:lvl w:ilvl="2" w:tplc="3998F454" w:tentative="1">
      <w:start w:val="1"/>
      <w:numFmt w:val="bullet"/>
      <w:lvlText w:val="–"/>
      <w:lvlJc w:val="left"/>
      <w:pPr>
        <w:tabs>
          <w:tab w:val="num" w:pos="2160"/>
        </w:tabs>
        <w:ind w:left="2160" w:hanging="360"/>
      </w:pPr>
      <w:rPr>
        <w:rFonts w:ascii="Ericsson Capital TT" w:hAnsi="Ericsson Capital TT" w:hint="default"/>
      </w:rPr>
    </w:lvl>
    <w:lvl w:ilvl="3" w:tplc="DC9CEC2E" w:tentative="1">
      <w:start w:val="1"/>
      <w:numFmt w:val="bullet"/>
      <w:lvlText w:val="–"/>
      <w:lvlJc w:val="left"/>
      <w:pPr>
        <w:tabs>
          <w:tab w:val="num" w:pos="2880"/>
        </w:tabs>
        <w:ind w:left="2880" w:hanging="360"/>
      </w:pPr>
      <w:rPr>
        <w:rFonts w:ascii="Ericsson Capital TT" w:hAnsi="Ericsson Capital TT" w:hint="default"/>
      </w:rPr>
    </w:lvl>
    <w:lvl w:ilvl="4" w:tplc="28081040" w:tentative="1">
      <w:start w:val="1"/>
      <w:numFmt w:val="bullet"/>
      <w:lvlText w:val="–"/>
      <w:lvlJc w:val="left"/>
      <w:pPr>
        <w:tabs>
          <w:tab w:val="num" w:pos="3600"/>
        </w:tabs>
        <w:ind w:left="3600" w:hanging="360"/>
      </w:pPr>
      <w:rPr>
        <w:rFonts w:ascii="Ericsson Capital TT" w:hAnsi="Ericsson Capital TT" w:hint="default"/>
      </w:rPr>
    </w:lvl>
    <w:lvl w:ilvl="5" w:tplc="D40C49C0" w:tentative="1">
      <w:start w:val="1"/>
      <w:numFmt w:val="bullet"/>
      <w:lvlText w:val="–"/>
      <w:lvlJc w:val="left"/>
      <w:pPr>
        <w:tabs>
          <w:tab w:val="num" w:pos="4320"/>
        </w:tabs>
        <w:ind w:left="4320" w:hanging="360"/>
      </w:pPr>
      <w:rPr>
        <w:rFonts w:ascii="Ericsson Capital TT" w:hAnsi="Ericsson Capital TT" w:hint="default"/>
      </w:rPr>
    </w:lvl>
    <w:lvl w:ilvl="6" w:tplc="BCC2CF74" w:tentative="1">
      <w:start w:val="1"/>
      <w:numFmt w:val="bullet"/>
      <w:lvlText w:val="–"/>
      <w:lvlJc w:val="left"/>
      <w:pPr>
        <w:tabs>
          <w:tab w:val="num" w:pos="5040"/>
        </w:tabs>
        <w:ind w:left="5040" w:hanging="360"/>
      </w:pPr>
      <w:rPr>
        <w:rFonts w:ascii="Ericsson Capital TT" w:hAnsi="Ericsson Capital TT" w:hint="default"/>
      </w:rPr>
    </w:lvl>
    <w:lvl w:ilvl="7" w:tplc="3CE0EFFA" w:tentative="1">
      <w:start w:val="1"/>
      <w:numFmt w:val="bullet"/>
      <w:lvlText w:val="–"/>
      <w:lvlJc w:val="left"/>
      <w:pPr>
        <w:tabs>
          <w:tab w:val="num" w:pos="5760"/>
        </w:tabs>
        <w:ind w:left="5760" w:hanging="360"/>
      </w:pPr>
      <w:rPr>
        <w:rFonts w:ascii="Ericsson Capital TT" w:hAnsi="Ericsson Capital TT" w:hint="default"/>
      </w:rPr>
    </w:lvl>
    <w:lvl w:ilvl="8" w:tplc="0A6657DE"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143766"/>
    <w:multiLevelType w:val="hybridMultilevel"/>
    <w:tmpl w:val="F77E3FA6"/>
    <w:lvl w:ilvl="0" w:tplc="364201D6">
      <w:start w:val="1"/>
      <w:numFmt w:val="bullet"/>
      <w:lvlText w:val="•"/>
      <w:lvlJc w:val="left"/>
      <w:pPr>
        <w:tabs>
          <w:tab w:val="num" w:pos="720"/>
        </w:tabs>
        <w:ind w:left="720" w:hanging="360"/>
      </w:pPr>
      <w:rPr>
        <w:rFonts w:ascii="Times New Roman" w:hAnsi="Times New Roman" w:hint="default"/>
      </w:rPr>
    </w:lvl>
    <w:lvl w:ilvl="1" w:tplc="C58658E4">
      <w:start w:val="1867"/>
      <w:numFmt w:val="bullet"/>
      <w:lvlText w:val="•"/>
      <w:lvlJc w:val="left"/>
      <w:pPr>
        <w:tabs>
          <w:tab w:val="num" w:pos="1440"/>
        </w:tabs>
        <w:ind w:left="1440" w:hanging="360"/>
      </w:pPr>
      <w:rPr>
        <w:rFonts w:ascii="Arial" w:hAnsi="Arial" w:hint="default"/>
      </w:rPr>
    </w:lvl>
    <w:lvl w:ilvl="2" w:tplc="A292670C">
      <w:start w:val="1867"/>
      <w:numFmt w:val="bullet"/>
      <w:lvlText w:val="•"/>
      <w:lvlJc w:val="left"/>
      <w:pPr>
        <w:tabs>
          <w:tab w:val="num" w:pos="2160"/>
        </w:tabs>
        <w:ind w:left="2160" w:hanging="360"/>
      </w:pPr>
      <w:rPr>
        <w:rFonts w:ascii="Times New Roman" w:hAnsi="Times New Roman" w:hint="default"/>
      </w:rPr>
    </w:lvl>
    <w:lvl w:ilvl="3" w:tplc="D54C5EE0" w:tentative="1">
      <w:start w:val="1"/>
      <w:numFmt w:val="bullet"/>
      <w:lvlText w:val="•"/>
      <w:lvlJc w:val="left"/>
      <w:pPr>
        <w:tabs>
          <w:tab w:val="num" w:pos="2880"/>
        </w:tabs>
        <w:ind w:left="2880" w:hanging="360"/>
      </w:pPr>
      <w:rPr>
        <w:rFonts w:ascii="Times New Roman" w:hAnsi="Times New Roman" w:hint="default"/>
      </w:rPr>
    </w:lvl>
    <w:lvl w:ilvl="4" w:tplc="16340F28" w:tentative="1">
      <w:start w:val="1"/>
      <w:numFmt w:val="bullet"/>
      <w:lvlText w:val="•"/>
      <w:lvlJc w:val="left"/>
      <w:pPr>
        <w:tabs>
          <w:tab w:val="num" w:pos="3600"/>
        </w:tabs>
        <w:ind w:left="3600" w:hanging="360"/>
      </w:pPr>
      <w:rPr>
        <w:rFonts w:ascii="Times New Roman" w:hAnsi="Times New Roman" w:hint="default"/>
      </w:rPr>
    </w:lvl>
    <w:lvl w:ilvl="5" w:tplc="E1FADA62" w:tentative="1">
      <w:start w:val="1"/>
      <w:numFmt w:val="bullet"/>
      <w:lvlText w:val="•"/>
      <w:lvlJc w:val="left"/>
      <w:pPr>
        <w:tabs>
          <w:tab w:val="num" w:pos="4320"/>
        </w:tabs>
        <w:ind w:left="4320" w:hanging="360"/>
      </w:pPr>
      <w:rPr>
        <w:rFonts w:ascii="Times New Roman" w:hAnsi="Times New Roman" w:hint="default"/>
      </w:rPr>
    </w:lvl>
    <w:lvl w:ilvl="6" w:tplc="75ACBAB2" w:tentative="1">
      <w:start w:val="1"/>
      <w:numFmt w:val="bullet"/>
      <w:lvlText w:val="•"/>
      <w:lvlJc w:val="left"/>
      <w:pPr>
        <w:tabs>
          <w:tab w:val="num" w:pos="5040"/>
        </w:tabs>
        <w:ind w:left="5040" w:hanging="360"/>
      </w:pPr>
      <w:rPr>
        <w:rFonts w:ascii="Times New Roman" w:hAnsi="Times New Roman" w:hint="default"/>
      </w:rPr>
    </w:lvl>
    <w:lvl w:ilvl="7" w:tplc="E548988A" w:tentative="1">
      <w:start w:val="1"/>
      <w:numFmt w:val="bullet"/>
      <w:lvlText w:val="•"/>
      <w:lvlJc w:val="left"/>
      <w:pPr>
        <w:tabs>
          <w:tab w:val="num" w:pos="5760"/>
        </w:tabs>
        <w:ind w:left="5760" w:hanging="360"/>
      </w:pPr>
      <w:rPr>
        <w:rFonts w:ascii="Times New Roman" w:hAnsi="Times New Roman" w:hint="default"/>
      </w:rPr>
    </w:lvl>
    <w:lvl w:ilvl="8" w:tplc="72EAEB0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3FF305B7"/>
    <w:multiLevelType w:val="hybridMultilevel"/>
    <w:tmpl w:val="C464E4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B716A18"/>
    <w:multiLevelType w:val="hybridMultilevel"/>
    <w:tmpl w:val="F21EFB5C"/>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2803FC3"/>
    <w:multiLevelType w:val="hybridMultilevel"/>
    <w:tmpl w:val="A69C373A"/>
    <w:lvl w:ilvl="0" w:tplc="2B2203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7691FC6"/>
    <w:multiLevelType w:val="hybridMultilevel"/>
    <w:tmpl w:val="6EB2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BF27384"/>
    <w:multiLevelType w:val="hybridMultilevel"/>
    <w:tmpl w:val="CB52BC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705A039A"/>
    <w:multiLevelType w:val="hybridMultilevel"/>
    <w:tmpl w:val="C1C2BA1E"/>
    <w:lvl w:ilvl="0" w:tplc="C6706980">
      <w:start w:val="1"/>
      <w:numFmt w:val="bullet"/>
      <w:lvlText w:val="•"/>
      <w:lvlJc w:val="left"/>
      <w:pPr>
        <w:tabs>
          <w:tab w:val="num" w:pos="720"/>
        </w:tabs>
        <w:ind w:left="720" w:hanging="360"/>
      </w:pPr>
      <w:rPr>
        <w:rFonts w:ascii="Times New Roman" w:hAnsi="Times New Roman" w:hint="default"/>
      </w:rPr>
    </w:lvl>
    <w:lvl w:ilvl="1" w:tplc="F2D46FC6">
      <w:start w:val="2249"/>
      <w:numFmt w:val="bullet"/>
      <w:lvlText w:val="•"/>
      <w:lvlJc w:val="left"/>
      <w:pPr>
        <w:tabs>
          <w:tab w:val="num" w:pos="1440"/>
        </w:tabs>
        <w:ind w:left="1440" w:hanging="360"/>
      </w:pPr>
      <w:rPr>
        <w:rFonts w:ascii="Times New Roman" w:hAnsi="Times New Roman" w:hint="default"/>
      </w:rPr>
    </w:lvl>
    <w:lvl w:ilvl="2" w:tplc="7362DC4A" w:tentative="1">
      <w:start w:val="1"/>
      <w:numFmt w:val="bullet"/>
      <w:lvlText w:val="•"/>
      <w:lvlJc w:val="left"/>
      <w:pPr>
        <w:tabs>
          <w:tab w:val="num" w:pos="2160"/>
        </w:tabs>
        <w:ind w:left="2160" w:hanging="360"/>
      </w:pPr>
      <w:rPr>
        <w:rFonts w:ascii="Times New Roman" w:hAnsi="Times New Roman" w:hint="default"/>
      </w:rPr>
    </w:lvl>
    <w:lvl w:ilvl="3" w:tplc="7C02EA50" w:tentative="1">
      <w:start w:val="1"/>
      <w:numFmt w:val="bullet"/>
      <w:lvlText w:val="•"/>
      <w:lvlJc w:val="left"/>
      <w:pPr>
        <w:tabs>
          <w:tab w:val="num" w:pos="2880"/>
        </w:tabs>
        <w:ind w:left="2880" w:hanging="360"/>
      </w:pPr>
      <w:rPr>
        <w:rFonts w:ascii="Times New Roman" w:hAnsi="Times New Roman" w:hint="default"/>
      </w:rPr>
    </w:lvl>
    <w:lvl w:ilvl="4" w:tplc="A790DF98" w:tentative="1">
      <w:start w:val="1"/>
      <w:numFmt w:val="bullet"/>
      <w:lvlText w:val="•"/>
      <w:lvlJc w:val="left"/>
      <w:pPr>
        <w:tabs>
          <w:tab w:val="num" w:pos="3600"/>
        </w:tabs>
        <w:ind w:left="3600" w:hanging="360"/>
      </w:pPr>
      <w:rPr>
        <w:rFonts w:ascii="Times New Roman" w:hAnsi="Times New Roman" w:hint="default"/>
      </w:rPr>
    </w:lvl>
    <w:lvl w:ilvl="5" w:tplc="8E3AC39C" w:tentative="1">
      <w:start w:val="1"/>
      <w:numFmt w:val="bullet"/>
      <w:lvlText w:val="•"/>
      <w:lvlJc w:val="left"/>
      <w:pPr>
        <w:tabs>
          <w:tab w:val="num" w:pos="4320"/>
        </w:tabs>
        <w:ind w:left="4320" w:hanging="360"/>
      </w:pPr>
      <w:rPr>
        <w:rFonts w:ascii="Times New Roman" w:hAnsi="Times New Roman" w:hint="default"/>
      </w:rPr>
    </w:lvl>
    <w:lvl w:ilvl="6" w:tplc="C7DCD9E0" w:tentative="1">
      <w:start w:val="1"/>
      <w:numFmt w:val="bullet"/>
      <w:lvlText w:val="•"/>
      <w:lvlJc w:val="left"/>
      <w:pPr>
        <w:tabs>
          <w:tab w:val="num" w:pos="5040"/>
        </w:tabs>
        <w:ind w:left="5040" w:hanging="360"/>
      </w:pPr>
      <w:rPr>
        <w:rFonts w:ascii="Times New Roman" w:hAnsi="Times New Roman" w:hint="default"/>
      </w:rPr>
    </w:lvl>
    <w:lvl w:ilvl="7" w:tplc="DE3AD790" w:tentative="1">
      <w:start w:val="1"/>
      <w:numFmt w:val="bullet"/>
      <w:lvlText w:val="•"/>
      <w:lvlJc w:val="left"/>
      <w:pPr>
        <w:tabs>
          <w:tab w:val="num" w:pos="5760"/>
        </w:tabs>
        <w:ind w:left="5760" w:hanging="360"/>
      </w:pPr>
      <w:rPr>
        <w:rFonts w:ascii="Times New Roman" w:hAnsi="Times New Roman" w:hint="default"/>
      </w:rPr>
    </w:lvl>
    <w:lvl w:ilvl="8" w:tplc="5F3852D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4F6EFD"/>
    <w:multiLevelType w:val="hybridMultilevel"/>
    <w:tmpl w:val="51545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ED034C5"/>
    <w:multiLevelType w:val="hybridMultilevel"/>
    <w:tmpl w:val="5A92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4"/>
  </w:num>
  <w:num w:numId="4">
    <w:abstractNumId w:val="12"/>
  </w:num>
  <w:num w:numId="5">
    <w:abstractNumId w:val="35"/>
  </w:num>
  <w:num w:numId="6">
    <w:abstractNumId w:val="17"/>
  </w:num>
  <w:num w:numId="7">
    <w:abstractNumId w:val="16"/>
  </w:num>
  <w:num w:numId="8">
    <w:abstractNumId w:val="29"/>
  </w:num>
  <w:num w:numId="9">
    <w:abstractNumId w:val="28"/>
  </w:num>
  <w:num w:numId="10">
    <w:abstractNumId w:val="19"/>
  </w:num>
  <w:num w:numId="11">
    <w:abstractNumId w:val="13"/>
  </w:num>
  <w:num w:numId="12">
    <w:abstractNumId w:val="39"/>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0"/>
  </w:num>
  <w:num w:numId="26">
    <w:abstractNumId w:val="38"/>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3"/>
  </w:num>
  <w:num w:numId="30">
    <w:abstractNumId w:val="37"/>
  </w:num>
  <w:num w:numId="31">
    <w:abstractNumId w:val="22"/>
  </w:num>
  <w:num w:numId="32">
    <w:abstractNumId w:val="18"/>
  </w:num>
  <w:num w:numId="33">
    <w:abstractNumId w:val="21"/>
  </w:num>
  <w:num w:numId="34">
    <w:abstractNumId w:val="15"/>
  </w:num>
  <w:num w:numId="35">
    <w:abstractNumId w:val="25"/>
  </w:num>
  <w:num w:numId="36">
    <w:abstractNumId w:val="14"/>
  </w:num>
  <w:num w:numId="37">
    <w:abstractNumId w:val="27"/>
  </w:num>
  <w:num w:numId="38">
    <w:abstractNumId w:val="36"/>
  </w:num>
  <w:num w:numId="39">
    <w:abstractNumId w:val="36"/>
  </w:num>
  <w:num w:numId="40">
    <w:abstractNumId w:val="41"/>
  </w:num>
  <w:num w:numId="41">
    <w:abstractNumId w:val="40"/>
  </w:num>
  <w:num w:numId="42">
    <w:abstractNumId w:val="34"/>
  </w:num>
  <w:num w:numId="43">
    <w:abstractNumId w:val="3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shadow blur="0" color="gray" opacity="1" offset="2pt,2pt"/>
      <v:textbox inset=".5mm,.3mm,.5mm,.3mm"/>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16D0"/>
    <w:rsid w:val="000222BA"/>
    <w:rsid w:val="0003595A"/>
    <w:rsid w:val="00053182"/>
    <w:rsid w:val="00053318"/>
    <w:rsid w:val="00055BAD"/>
    <w:rsid w:val="0005793B"/>
    <w:rsid w:val="00061262"/>
    <w:rsid w:val="00063414"/>
    <w:rsid w:val="00065E94"/>
    <w:rsid w:val="00067630"/>
    <w:rsid w:val="000727F8"/>
    <w:rsid w:val="00077D47"/>
    <w:rsid w:val="00080537"/>
    <w:rsid w:val="000850FC"/>
    <w:rsid w:val="000A4F5D"/>
    <w:rsid w:val="000A6566"/>
    <w:rsid w:val="000B035D"/>
    <w:rsid w:val="000B1FCB"/>
    <w:rsid w:val="000B23CC"/>
    <w:rsid w:val="000B2906"/>
    <w:rsid w:val="000B5E01"/>
    <w:rsid w:val="000B5FB1"/>
    <w:rsid w:val="000C3A6C"/>
    <w:rsid w:val="000C3E6B"/>
    <w:rsid w:val="000C4CB4"/>
    <w:rsid w:val="000D05AC"/>
    <w:rsid w:val="000D07B4"/>
    <w:rsid w:val="000E2D17"/>
    <w:rsid w:val="000E3045"/>
    <w:rsid w:val="000E7EDF"/>
    <w:rsid w:val="000F07AF"/>
    <w:rsid w:val="000F1093"/>
    <w:rsid w:val="000F2B70"/>
    <w:rsid w:val="00100E76"/>
    <w:rsid w:val="00117A9A"/>
    <w:rsid w:val="00121F10"/>
    <w:rsid w:val="001260F9"/>
    <w:rsid w:val="00131A15"/>
    <w:rsid w:val="00135A7A"/>
    <w:rsid w:val="001540EF"/>
    <w:rsid w:val="001625F5"/>
    <w:rsid w:val="001630CD"/>
    <w:rsid w:val="0017012D"/>
    <w:rsid w:val="00170F9E"/>
    <w:rsid w:val="001765F4"/>
    <w:rsid w:val="00181595"/>
    <w:rsid w:val="00184589"/>
    <w:rsid w:val="001854D8"/>
    <w:rsid w:val="00191EA5"/>
    <w:rsid w:val="0019755B"/>
    <w:rsid w:val="001A31CB"/>
    <w:rsid w:val="001A734B"/>
    <w:rsid w:val="001B02CC"/>
    <w:rsid w:val="001C2F42"/>
    <w:rsid w:val="001D3E01"/>
    <w:rsid w:val="001D6824"/>
    <w:rsid w:val="001D7C9E"/>
    <w:rsid w:val="001E31A5"/>
    <w:rsid w:val="001E31EC"/>
    <w:rsid w:val="001E55F2"/>
    <w:rsid w:val="001F0FEB"/>
    <w:rsid w:val="001F4669"/>
    <w:rsid w:val="001F5190"/>
    <w:rsid w:val="00204ED9"/>
    <w:rsid w:val="00205C32"/>
    <w:rsid w:val="002068A1"/>
    <w:rsid w:val="00213565"/>
    <w:rsid w:val="00213A27"/>
    <w:rsid w:val="00214A47"/>
    <w:rsid w:val="00216BE9"/>
    <w:rsid w:val="00217186"/>
    <w:rsid w:val="00221F59"/>
    <w:rsid w:val="00222E68"/>
    <w:rsid w:val="00224246"/>
    <w:rsid w:val="00225381"/>
    <w:rsid w:val="00226264"/>
    <w:rsid w:val="00243598"/>
    <w:rsid w:val="0026291A"/>
    <w:rsid w:val="00270118"/>
    <w:rsid w:val="00270231"/>
    <w:rsid w:val="00276E22"/>
    <w:rsid w:val="00283DA2"/>
    <w:rsid w:val="0028462C"/>
    <w:rsid w:val="00287408"/>
    <w:rsid w:val="00287EF5"/>
    <w:rsid w:val="002974E7"/>
    <w:rsid w:val="002B3242"/>
    <w:rsid w:val="002B337A"/>
    <w:rsid w:val="002B3548"/>
    <w:rsid w:val="002C067A"/>
    <w:rsid w:val="002C216D"/>
    <w:rsid w:val="002C5588"/>
    <w:rsid w:val="002C766A"/>
    <w:rsid w:val="002D0297"/>
    <w:rsid w:val="002D04F9"/>
    <w:rsid w:val="002D67EB"/>
    <w:rsid w:val="002D71C4"/>
    <w:rsid w:val="002E18A9"/>
    <w:rsid w:val="002F1B56"/>
    <w:rsid w:val="002F66D5"/>
    <w:rsid w:val="003010B8"/>
    <w:rsid w:val="00301B8F"/>
    <w:rsid w:val="00310C32"/>
    <w:rsid w:val="00311111"/>
    <w:rsid w:val="00313FB1"/>
    <w:rsid w:val="003172E8"/>
    <w:rsid w:val="00334303"/>
    <w:rsid w:val="00342861"/>
    <w:rsid w:val="00342B06"/>
    <w:rsid w:val="00344F3C"/>
    <w:rsid w:val="00351793"/>
    <w:rsid w:val="003553E9"/>
    <w:rsid w:val="00361F7E"/>
    <w:rsid w:val="00362EE3"/>
    <w:rsid w:val="00366A0B"/>
    <w:rsid w:val="00367C91"/>
    <w:rsid w:val="003710CB"/>
    <w:rsid w:val="00373B2A"/>
    <w:rsid w:val="003742B3"/>
    <w:rsid w:val="00377689"/>
    <w:rsid w:val="0039139B"/>
    <w:rsid w:val="00391CD5"/>
    <w:rsid w:val="00393178"/>
    <w:rsid w:val="00393D0A"/>
    <w:rsid w:val="003B11D2"/>
    <w:rsid w:val="003B17CB"/>
    <w:rsid w:val="003B1CB6"/>
    <w:rsid w:val="003B3EC7"/>
    <w:rsid w:val="003B41C8"/>
    <w:rsid w:val="003B52A4"/>
    <w:rsid w:val="003C0A3B"/>
    <w:rsid w:val="003C278B"/>
    <w:rsid w:val="003C5139"/>
    <w:rsid w:val="003C5D64"/>
    <w:rsid w:val="003D160B"/>
    <w:rsid w:val="003E1095"/>
    <w:rsid w:val="003E4048"/>
    <w:rsid w:val="003F12D4"/>
    <w:rsid w:val="003F34B4"/>
    <w:rsid w:val="00402D5A"/>
    <w:rsid w:val="0040467B"/>
    <w:rsid w:val="00406145"/>
    <w:rsid w:val="004100DB"/>
    <w:rsid w:val="004175E5"/>
    <w:rsid w:val="00420B60"/>
    <w:rsid w:val="0042367F"/>
    <w:rsid w:val="00423A1E"/>
    <w:rsid w:val="004317AD"/>
    <w:rsid w:val="00440983"/>
    <w:rsid w:val="00442C35"/>
    <w:rsid w:val="0044475A"/>
    <w:rsid w:val="00444A3F"/>
    <w:rsid w:val="00445008"/>
    <w:rsid w:val="0044631C"/>
    <w:rsid w:val="00450BB3"/>
    <w:rsid w:val="0045193F"/>
    <w:rsid w:val="004711C2"/>
    <w:rsid w:val="004712C7"/>
    <w:rsid w:val="00474B2E"/>
    <w:rsid w:val="00475670"/>
    <w:rsid w:val="004801BD"/>
    <w:rsid w:val="00482088"/>
    <w:rsid w:val="00495E0D"/>
    <w:rsid w:val="004A1FA5"/>
    <w:rsid w:val="004A2E8B"/>
    <w:rsid w:val="004A3CC9"/>
    <w:rsid w:val="004A4FD9"/>
    <w:rsid w:val="004A638F"/>
    <w:rsid w:val="004A7C47"/>
    <w:rsid w:val="004B0614"/>
    <w:rsid w:val="004B1C8E"/>
    <w:rsid w:val="004B377A"/>
    <w:rsid w:val="004B6BB3"/>
    <w:rsid w:val="004C2000"/>
    <w:rsid w:val="004C2F39"/>
    <w:rsid w:val="004C34C8"/>
    <w:rsid w:val="004C3A6C"/>
    <w:rsid w:val="004D63ED"/>
    <w:rsid w:val="004E3D28"/>
    <w:rsid w:val="004E41AD"/>
    <w:rsid w:val="004E5AF9"/>
    <w:rsid w:val="004E68A4"/>
    <w:rsid w:val="004F0031"/>
    <w:rsid w:val="004F7513"/>
    <w:rsid w:val="00500332"/>
    <w:rsid w:val="00506192"/>
    <w:rsid w:val="00513C70"/>
    <w:rsid w:val="00516D5E"/>
    <w:rsid w:val="00521FE7"/>
    <w:rsid w:val="00523216"/>
    <w:rsid w:val="00523A2A"/>
    <w:rsid w:val="00526FA4"/>
    <w:rsid w:val="005275B4"/>
    <w:rsid w:val="005326B5"/>
    <w:rsid w:val="005341F7"/>
    <w:rsid w:val="005352C7"/>
    <w:rsid w:val="00537FEF"/>
    <w:rsid w:val="005404F0"/>
    <w:rsid w:val="005409C6"/>
    <w:rsid w:val="00542F2C"/>
    <w:rsid w:val="00543D1A"/>
    <w:rsid w:val="005444BA"/>
    <w:rsid w:val="005509C5"/>
    <w:rsid w:val="005606FA"/>
    <w:rsid w:val="00561431"/>
    <w:rsid w:val="00565708"/>
    <w:rsid w:val="005660D2"/>
    <w:rsid w:val="005666DA"/>
    <w:rsid w:val="00572E45"/>
    <w:rsid w:val="00583AD7"/>
    <w:rsid w:val="00584636"/>
    <w:rsid w:val="00586D2B"/>
    <w:rsid w:val="005918FE"/>
    <w:rsid w:val="00595F49"/>
    <w:rsid w:val="00597556"/>
    <w:rsid w:val="0059795D"/>
    <w:rsid w:val="005A13B3"/>
    <w:rsid w:val="005A4CE0"/>
    <w:rsid w:val="005B45F8"/>
    <w:rsid w:val="005C48FF"/>
    <w:rsid w:val="005D15D1"/>
    <w:rsid w:val="005D1794"/>
    <w:rsid w:val="005E0862"/>
    <w:rsid w:val="005E14BA"/>
    <w:rsid w:val="005E33C2"/>
    <w:rsid w:val="005E3675"/>
    <w:rsid w:val="005E44C2"/>
    <w:rsid w:val="005F145A"/>
    <w:rsid w:val="005F3C9C"/>
    <w:rsid w:val="005F49B4"/>
    <w:rsid w:val="0060410D"/>
    <w:rsid w:val="006065BF"/>
    <w:rsid w:val="00636BD8"/>
    <w:rsid w:val="00641117"/>
    <w:rsid w:val="00645D24"/>
    <w:rsid w:val="006554F4"/>
    <w:rsid w:val="006560C9"/>
    <w:rsid w:val="00660024"/>
    <w:rsid w:val="006612B2"/>
    <w:rsid w:val="00663B91"/>
    <w:rsid w:val="00664753"/>
    <w:rsid w:val="0066674A"/>
    <w:rsid w:val="0067637B"/>
    <w:rsid w:val="0068273F"/>
    <w:rsid w:val="00682F12"/>
    <w:rsid w:val="00683191"/>
    <w:rsid w:val="00683F1B"/>
    <w:rsid w:val="006840C6"/>
    <w:rsid w:val="00685692"/>
    <w:rsid w:val="006868ED"/>
    <w:rsid w:val="0069046B"/>
    <w:rsid w:val="006929FE"/>
    <w:rsid w:val="00692A03"/>
    <w:rsid w:val="006976D5"/>
    <w:rsid w:val="006A08AB"/>
    <w:rsid w:val="006A3D5B"/>
    <w:rsid w:val="006B29DD"/>
    <w:rsid w:val="006B2A70"/>
    <w:rsid w:val="006B72B4"/>
    <w:rsid w:val="006C3689"/>
    <w:rsid w:val="006C7885"/>
    <w:rsid w:val="006C7F00"/>
    <w:rsid w:val="006E0149"/>
    <w:rsid w:val="006E4D04"/>
    <w:rsid w:val="006F2342"/>
    <w:rsid w:val="006F5354"/>
    <w:rsid w:val="00701BDE"/>
    <w:rsid w:val="007021EB"/>
    <w:rsid w:val="007054F7"/>
    <w:rsid w:val="007150C0"/>
    <w:rsid w:val="00715182"/>
    <w:rsid w:val="007208BC"/>
    <w:rsid w:val="00722FA9"/>
    <w:rsid w:val="00725B4D"/>
    <w:rsid w:val="00732C6B"/>
    <w:rsid w:val="0073482C"/>
    <w:rsid w:val="007437AB"/>
    <w:rsid w:val="00744A75"/>
    <w:rsid w:val="00747A96"/>
    <w:rsid w:val="0075246B"/>
    <w:rsid w:val="00755192"/>
    <w:rsid w:val="00755E87"/>
    <w:rsid w:val="00756C20"/>
    <w:rsid w:val="00757E14"/>
    <w:rsid w:val="00762223"/>
    <w:rsid w:val="00772BE7"/>
    <w:rsid w:val="007804C0"/>
    <w:rsid w:val="00786F6A"/>
    <w:rsid w:val="0079302F"/>
    <w:rsid w:val="00793317"/>
    <w:rsid w:val="007A111B"/>
    <w:rsid w:val="007A25B6"/>
    <w:rsid w:val="007A57D0"/>
    <w:rsid w:val="007A6F74"/>
    <w:rsid w:val="007B77C2"/>
    <w:rsid w:val="007B7939"/>
    <w:rsid w:val="007B7D83"/>
    <w:rsid w:val="007C1A13"/>
    <w:rsid w:val="007C5AAD"/>
    <w:rsid w:val="007D2956"/>
    <w:rsid w:val="007E050D"/>
    <w:rsid w:val="007E1CEC"/>
    <w:rsid w:val="007E2C26"/>
    <w:rsid w:val="007E4614"/>
    <w:rsid w:val="007F39F2"/>
    <w:rsid w:val="00801AF4"/>
    <w:rsid w:val="00806529"/>
    <w:rsid w:val="008164C1"/>
    <w:rsid w:val="00822BAA"/>
    <w:rsid w:val="00832DCB"/>
    <w:rsid w:val="00843342"/>
    <w:rsid w:val="008457B2"/>
    <w:rsid w:val="00862055"/>
    <w:rsid w:val="0086212A"/>
    <w:rsid w:val="00867B90"/>
    <w:rsid w:val="00870551"/>
    <w:rsid w:val="008811BF"/>
    <w:rsid w:val="008840AB"/>
    <w:rsid w:val="00892628"/>
    <w:rsid w:val="00893431"/>
    <w:rsid w:val="00896618"/>
    <w:rsid w:val="00896FE8"/>
    <w:rsid w:val="008A42CE"/>
    <w:rsid w:val="008B30AD"/>
    <w:rsid w:val="008B6221"/>
    <w:rsid w:val="008C1823"/>
    <w:rsid w:val="008C3366"/>
    <w:rsid w:val="008C401B"/>
    <w:rsid w:val="008D09B1"/>
    <w:rsid w:val="008D26AA"/>
    <w:rsid w:val="008D2991"/>
    <w:rsid w:val="008D406D"/>
    <w:rsid w:val="008D65FD"/>
    <w:rsid w:val="008E4A81"/>
    <w:rsid w:val="008F3ABD"/>
    <w:rsid w:val="008F3E9F"/>
    <w:rsid w:val="008F53C9"/>
    <w:rsid w:val="00905F15"/>
    <w:rsid w:val="009177D5"/>
    <w:rsid w:val="00917DC4"/>
    <w:rsid w:val="00921BB4"/>
    <w:rsid w:val="00924410"/>
    <w:rsid w:val="00927568"/>
    <w:rsid w:val="00931BE8"/>
    <w:rsid w:val="00933214"/>
    <w:rsid w:val="009341B0"/>
    <w:rsid w:val="00934D55"/>
    <w:rsid w:val="00944660"/>
    <w:rsid w:val="0095270D"/>
    <w:rsid w:val="00952D7E"/>
    <w:rsid w:val="0095429D"/>
    <w:rsid w:val="00964015"/>
    <w:rsid w:val="00975288"/>
    <w:rsid w:val="0098019B"/>
    <w:rsid w:val="00984E14"/>
    <w:rsid w:val="00993C92"/>
    <w:rsid w:val="009B03C1"/>
    <w:rsid w:val="009B1DD9"/>
    <w:rsid w:val="009B5FDA"/>
    <w:rsid w:val="009B6FF2"/>
    <w:rsid w:val="009C15E7"/>
    <w:rsid w:val="009C242D"/>
    <w:rsid w:val="009C62D4"/>
    <w:rsid w:val="009C6DF3"/>
    <w:rsid w:val="009D0354"/>
    <w:rsid w:val="009D3C5B"/>
    <w:rsid w:val="009E39C9"/>
    <w:rsid w:val="009F2729"/>
    <w:rsid w:val="009F61A2"/>
    <w:rsid w:val="00A06624"/>
    <w:rsid w:val="00A06769"/>
    <w:rsid w:val="00A10FC0"/>
    <w:rsid w:val="00A11FC1"/>
    <w:rsid w:val="00A13070"/>
    <w:rsid w:val="00A1353C"/>
    <w:rsid w:val="00A20D39"/>
    <w:rsid w:val="00A23073"/>
    <w:rsid w:val="00A24DDC"/>
    <w:rsid w:val="00A41677"/>
    <w:rsid w:val="00A45F84"/>
    <w:rsid w:val="00A50BC8"/>
    <w:rsid w:val="00A51EE2"/>
    <w:rsid w:val="00A529CC"/>
    <w:rsid w:val="00A53592"/>
    <w:rsid w:val="00A60FF4"/>
    <w:rsid w:val="00A6224C"/>
    <w:rsid w:val="00A62B87"/>
    <w:rsid w:val="00A7276D"/>
    <w:rsid w:val="00A72A42"/>
    <w:rsid w:val="00A74BCE"/>
    <w:rsid w:val="00A82580"/>
    <w:rsid w:val="00A90840"/>
    <w:rsid w:val="00AA3CDB"/>
    <w:rsid w:val="00AA59B0"/>
    <w:rsid w:val="00AB3825"/>
    <w:rsid w:val="00AC2DCC"/>
    <w:rsid w:val="00AC778C"/>
    <w:rsid w:val="00AD0D50"/>
    <w:rsid w:val="00AD2367"/>
    <w:rsid w:val="00AD3534"/>
    <w:rsid w:val="00AD7E5F"/>
    <w:rsid w:val="00AE2BC0"/>
    <w:rsid w:val="00AE7F6A"/>
    <w:rsid w:val="00AF0705"/>
    <w:rsid w:val="00B04CE5"/>
    <w:rsid w:val="00B119DD"/>
    <w:rsid w:val="00B15AF4"/>
    <w:rsid w:val="00B1746A"/>
    <w:rsid w:val="00B268A2"/>
    <w:rsid w:val="00B35A9C"/>
    <w:rsid w:val="00B41E06"/>
    <w:rsid w:val="00B44F13"/>
    <w:rsid w:val="00B53E81"/>
    <w:rsid w:val="00B56EC0"/>
    <w:rsid w:val="00B6140F"/>
    <w:rsid w:val="00B64E1D"/>
    <w:rsid w:val="00B669B1"/>
    <w:rsid w:val="00B738A5"/>
    <w:rsid w:val="00B820A7"/>
    <w:rsid w:val="00B87FEF"/>
    <w:rsid w:val="00B9238A"/>
    <w:rsid w:val="00B95A6C"/>
    <w:rsid w:val="00BA0261"/>
    <w:rsid w:val="00BA73D4"/>
    <w:rsid w:val="00BB1F17"/>
    <w:rsid w:val="00BB2023"/>
    <w:rsid w:val="00BB5C3A"/>
    <w:rsid w:val="00BC04A4"/>
    <w:rsid w:val="00BC2085"/>
    <w:rsid w:val="00BC3B5F"/>
    <w:rsid w:val="00BC47DF"/>
    <w:rsid w:val="00BC62BF"/>
    <w:rsid w:val="00BD0554"/>
    <w:rsid w:val="00BD71CA"/>
    <w:rsid w:val="00BD7A5E"/>
    <w:rsid w:val="00BE191A"/>
    <w:rsid w:val="00BE19FF"/>
    <w:rsid w:val="00BE3746"/>
    <w:rsid w:val="00BF0C43"/>
    <w:rsid w:val="00BF5CC5"/>
    <w:rsid w:val="00C1121D"/>
    <w:rsid w:val="00C15A3D"/>
    <w:rsid w:val="00C36936"/>
    <w:rsid w:val="00C43CD3"/>
    <w:rsid w:val="00C43FE2"/>
    <w:rsid w:val="00C4442C"/>
    <w:rsid w:val="00C47A38"/>
    <w:rsid w:val="00C47B70"/>
    <w:rsid w:val="00C52E8F"/>
    <w:rsid w:val="00C64685"/>
    <w:rsid w:val="00C64B6D"/>
    <w:rsid w:val="00C72930"/>
    <w:rsid w:val="00C73A52"/>
    <w:rsid w:val="00C81C70"/>
    <w:rsid w:val="00C86E8A"/>
    <w:rsid w:val="00C9116C"/>
    <w:rsid w:val="00C94520"/>
    <w:rsid w:val="00C95A6A"/>
    <w:rsid w:val="00C95B51"/>
    <w:rsid w:val="00C97951"/>
    <w:rsid w:val="00CA6D85"/>
    <w:rsid w:val="00CB0762"/>
    <w:rsid w:val="00CC0249"/>
    <w:rsid w:val="00CC3D71"/>
    <w:rsid w:val="00CC5766"/>
    <w:rsid w:val="00CD4516"/>
    <w:rsid w:val="00CD5599"/>
    <w:rsid w:val="00CE036C"/>
    <w:rsid w:val="00CE5708"/>
    <w:rsid w:val="00CE6EBC"/>
    <w:rsid w:val="00CF71BC"/>
    <w:rsid w:val="00D00D27"/>
    <w:rsid w:val="00D01EAD"/>
    <w:rsid w:val="00D044D0"/>
    <w:rsid w:val="00D135D3"/>
    <w:rsid w:val="00D15DF6"/>
    <w:rsid w:val="00D169EE"/>
    <w:rsid w:val="00D21C10"/>
    <w:rsid w:val="00D236AC"/>
    <w:rsid w:val="00D26E4E"/>
    <w:rsid w:val="00D31BDD"/>
    <w:rsid w:val="00D4022F"/>
    <w:rsid w:val="00D40F21"/>
    <w:rsid w:val="00D4402A"/>
    <w:rsid w:val="00D50AB1"/>
    <w:rsid w:val="00D56C81"/>
    <w:rsid w:val="00D74BF9"/>
    <w:rsid w:val="00D80FC5"/>
    <w:rsid w:val="00D83117"/>
    <w:rsid w:val="00D85B98"/>
    <w:rsid w:val="00D86762"/>
    <w:rsid w:val="00D8736F"/>
    <w:rsid w:val="00DA293C"/>
    <w:rsid w:val="00DB0FE9"/>
    <w:rsid w:val="00DB1A2B"/>
    <w:rsid w:val="00DB429E"/>
    <w:rsid w:val="00DB43EE"/>
    <w:rsid w:val="00DC7FFA"/>
    <w:rsid w:val="00DD0917"/>
    <w:rsid w:val="00DD19FD"/>
    <w:rsid w:val="00DD1D70"/>
    <w:rsid w:val="00DD39C4"/>
    <w:rsid w:val="00DD4E09"/>
    <w:rsid w:val="00DD7403"/>
    <w:rsid w:val="00DD7B2E"/>
    <w:rsid w:val="00DE0902"/>
    <w:rsid w:val="00DE66C2"/>
    <w:rsid w:val="00DE6D26"/>
    <w:rsid w:val="00DF585F"/>
    <w:rsid w:val="00DF7FB6"/>
    <w:rsid w:val="00E01727"/>
    <w:rsid w:val="00E02371"/>
    <w:rsid w:val="00E0373B"/>
    <w:rsid w:val="00E21421"/>
    <w:rsid w:val="00E25273"/>
    <w:rsid w:val="00E41172"/>
    <w:rsid w:val="00E43876"/>
    <w:rsid w:val="00E559A1"/>
    <w:rsid w:val="00E64217"/>
    <w:rsid w:val="00E65FF5"/>
    <w:rsid w:val="00E73E5F"/>
    <w:rsid w:val="00E7760C"/>
    <w:rsid w:val="00E777FE"/>
    <w:rsid w:val="00E86DEA"/>
    <w:rsid w:val="00E961B6"/>
    <w:rsid w:val="00EA1080"/>
    <w:rsid w:val="00EA2E2C"/>
    <w:rsid w:val="00EA3912"/>
    <w:rsid w:val="00EB1BDA"/>
    <w:rsid w:val="00EB4485"/>
    <w:rsid w:val="00EC1E99"/>
    <w:rsid w:val="00EC40ED"/>
    <w:rsid w:val="00ED6BCD"/>
    <w:rsid w:val="00ED6DA3"/>
    <w:rsid w:val="00ED7F5A"/>
    <w:rsid w:val="00EE3B2E"/>
    <w:rsid w:val="00EE4A46"/>
    <w:rsid w:val="00EE7F18"/>
    <w:rsid w:val="00EF629A"/>
    <w:rsid w:val="00EF6AB3"/>
    <w:rsid w:val="00F03E50"/>
    <w:rsid w:val="00F04064"/>
    <w:rsid w:val="00F158AC"/>
    <w:rsid w:val="00F21393"/>
    <w:rsid w:val="00F24193"/>
    <w:rsid w:val="00F27177"/>
    <w:rsid w:val="00F318EE"/>
    <w:rsid w:val="00F35AF0"/>
    <w:rsid w:val="00F430B7"/>
    <w:rsid w:val="00F55B8E"/>
    <w:rsid w:val="00F6559B"/>
    <w:rsid w:val="00F7258B"/>
    <w:rsid w:val="00F76E2E"/>
    <w:rsid w:val="00F9126D"/>
    <w:rsid w:val="00F95A04"/>
    <w:rsid w:val="00FA4A0C"/>
    <w:rsid w:val="00FB2C31"/>
    <w:rsid w:val="00FE134E"/>
    <w:rsid w:val="00FF0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hadow blur="0" color="gray" opacity="1" offset="2pt,2pt"/>
      <v:textbox inset=".5mm,.3mm,.5mm,.3mm"/>
    </o:shapedefaults>
    <o:shapelayout v:ext="edit">
      <o:idmap v:ext="edit" data="1"/>
    </o:shapelayout>
  </w:shapeDefaults>
  <w:decimalSymbol w:val="."/>
  <w:listSeparator w:val=","/>
  <w14:docId w14:val="177F628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cs="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rsid w:val="004C2F39"/>
    <w:pPr>
      <w:spacing w:after="120"/>
    </w:pPr>
  </w:style>
  <w:style w:type="character" w:customStyle="1" w:styleId="BodyTextChar">
    <w:name w:val="Body Text Char"/>
    <w:link w:val="BodyText"/>
    <w:rsid w:val="004C2F39"/>
    <w:rPr>
      <w:color w:val="000000"/>
      <w:lang w:val="en-GB" w:eastAsia="ja-JP"/>
    </w:rPr>
  </w:style>
  <w:style w:type="paragraph" w:styleId="Caption">
    <w:name w:val="caption"/>
    <w:basedOn w:val="Normal"/>
    <w:next w:val="Normal"/>
    <w:qFormat/>
    <w:rsid w:val="001C2F42"/>
    <w:rPr>
      <w:b/>
      <w:bCs/>
    </w:rPr>
  </w:style>
  <w:style w:type="paragraph" w:customStyle="1" w:styleId="MediumGrid1-Accent21">
    <w:name w:val="Medium Grid 1 - Accent 21"/>
    <w:basedOn w:val="Normal"/>
    <w:uiPriority w:val="34"/>
    <w:qFormat/>
    <w:rsid w:val="00572E45"/>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THChar">
    <w:name w:val="TH Char"/>
    <w:link w:val="TH"/>
    <w:rsid w:val="00EB4485"/>
    <w:rPr>
      <w:rFonts w:ascii="Arial" w:hAnsi="Arial"/>
      <w:b/>
      <w:color w:val="000000"/>
      <w:lang w:val="en-GB" w:eastAsia="ja-JP"/>
    </w:rPr>
  </w:style>
  <w:style w:type="character" w:customStyle="1" w:styleId="TFChar">
    <w:name w:val="TF Char"/>
    <w:link w:val="TF"/>
    <w:rsid w:val="00EB4485"/>
    <w:rPr>
      <w:rFonts w:ascii="Arial" w:hAnsi="Arial"/>
      <w:b/>
      <w:color w:val="000000"/>
      <w:lang w:val="en-GB" w:eastAsia="ja-JP"/>
    </w:rPr>
  </w:style>
  <w:style w:type="character" w:customStyle="1" w:styleId="NOZchn">
    <w:name w:val="NO Zchn"/>
    <w:link w:val="NO"/>
    <w:rsid w:val="00DA293C"/>
    <w:rPr>
      <w:rFonts w:eastAsia="Times New Roman"/>
      <w:color w:val="000000"/>
      <w:lang w:val="en-GB" w:eastAsia="ja-JP"/>
    </w:rPr>
  </w:style>
  <w:style w:type="character" w:customStyle="1" w:styleId="EditorsNoteChar">
    <w:name w:val="Editor's Note Char"/>
    <w:rsid w:val="00683F1B"/>
    <w:rPr>
      <w:rFonts w:eastAsia="Times New Roman"/>
      <w:color w:val="FF0000"/>
      <w:lang w:eastAsia="ja-JP"/>
    </w:rPr>
  </w:style>
  <w:style w:type="character" w:customStyle="1" w:styleId="B2Char">
    <w:name w:val="B2 Char"/>
    <w:link w:val="B2"/>
    <w:rsid w:val="00342B0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0922">
      <w:bodyDiv w:val="1"/>
      <w:marLeft w:val="0"/>
      <w:marRight w:val="0"/>
      <w:marTop w:val="0"/>
      <w:marBottom w:val="0"/>
      <w:divBdr>
        <w:top w:val="none" w:sz="0" w:space="0" w:color="auto"/>
        <w:left w:val="none" w:sz="0" w:space="0" w:color="auto"/>
        <w:bottom w:val="none" w:sz="0" w:space="0" w:color="auto"/>
        <w:right w:val="none" w:sz="0" w:space="0" w:color="auto"/>
      </w:divBdr>
      <w:divsChild>
        <w:div w:id="935018674">
          <w:marLeft w:val="720"/>
          <w:marRight w:val="0"/>
          <w:marTop w:val="0"/>
          <w:marBottom w:val="0"/>
          <w:divBdr>
            <w:top w:val="none" w:sz="0" w:space="0" w:color="auto"/>
            <w:left w:val="none" w:sz="0" w:space="0" w:color="auto"/>
            <w:bottom w:val="none" w:sz="0" w:space="0" w:color="auto"/>
            <w:right w:val="none" w:sz="0" w:space="0" w:color="auto"/>
          </w:divBdr>
        </w:div>
        <w:div w:id="1041784663">
          <w:marLeft w:val="720"/>
          <w:marRight w:val="0"/>
          <w:marTop w:val="0"/>
          <w:marBottom w:val="0"/>
          <w:divBdr>
            <w:top w:val="none" w:sz="0" w:space="0" w:color="auto"/>
            <w:left w:val="none" w:sz="0" w:space="0" w:color="auto"/>
            <w:bottom w:val="none" w:sz="0" w:space="0" w:color="auto"/>
            <w:right w:val="none" w:sz="0" w:space="0" w:color="auto"/>
          </w:divBdr>
        </w:div>
        <w:div w:id="1330209868">
          <w:marLeft w:val="720"/>
          <w:marRight w:val="0"/>
          <w:marTop w:val="0"/>
          <w:marBottom w:val="0"/>
          <w:divBdr>
            <w:top w:val="none" w:sz="0" w:space="0" w:color="auto"/>
            <w:left w:val="none" w:sz="0" w:space="0" w:color="auto"/>
            <w:bottom w:val="none" w:sz="0" w:space="0" w:color="auto"/>
            <w:right w:val="none" w:sz="0" w:space="0" w:color="auto"/>
          </w:divBdr>
        </w:div>
      </w:divsChild>
    </w:div>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43641059">
      <w:bodyDiv w:val="1"/>
      <w:marLeft w:val="0"/>
      <w:marRight w:val="0"/>
      <w:marTop w:val="0"/>
      <w:marBottom w:val="0"/>
      <w:divBdr>
        <w:top w:val="none" w:sz="0" w:space="0" w:color="auto"/>
        <w:left w:val="none" w:sz="0" w:space="0" w:color="auto"/>
        <w:bottom w:val="none" w:sz="0" w:space="0" w:color="auto"/>
        <w:right w:val="none" w:sz="0" w:space="0" w:color="auto"/>
      </w:divBdr>
      <w:divsChild>
        <w:div w:id="132648636">
          <w:marLeft w:val="274"/>
          <w:marRight w:val="0"/>
          <w:marTop w:val="86"/>
          <w:marBottom w:val="0"/>
          <w:divBdr>
            <w:top w:val="none" w:sz="0" w:space="0" w:color="auto"/>
            <w:left w:val="none" w:sz="0" w:space="0" w:color="auto"/>
            <w:bottom w:val="none" w:sz="0" w:space="0" w:color="auto"/>
            <w:right w:val="none" w:sz="0" w:space="0" w:color="auto"/>
          </w:divBdr>
        </w:div>
        <w:div w:id="239872086">
          <w:marLeft w:val="274"/>
          <w:marRight w:val="0"/>
          <w:marTop w:val="86"/>
          <w:marBottom w:val="0"/>
          <w:divBdr>
            <w:top w:val="none" w:sz="0" w:space="0" w:color="auto"/>
            <w:left w:val="none" w:sz="0" w:space="0" w:color="auto"/>
            <w:bottom w:val="none" w:sz="0" w:space="0" w:color="auto"/>
            <w:right w:val="none" w:sz="0" w:space="0" w:color="auto"/>
          </w:divBdr>
        </w:div>
        <w:div w:id="281110743">
          <w:marLeft w:val="274"/>
          <w:marRight w:val="0"/>
          <w:marTop w:val="86"/>
          <w:marBottom w:val="0"/>
          <w:divBdr>
            <w:top w:val="none" w:sz="0" w:space="0" w:color="auto"/>
            <w:left w:val="none" w:sz="0" w:space="0" w:color="auto"/>
            <w:bottom w:val="none" w:sz="0" w:space="0" w:color="auto"/>
            <w:right w:val="none" w:sz="0" w:space="0" w:color="auto"/>
          </w:divBdr>
        </w:div>
        <w:div w:id="460733544">
          <w:marLeft w:val="274"/>
          <w:marRight w:val="0"/>
          <w:marTop w:val="86"/>
          <w:marBottom w:val="0"/>
          <w:divBdr>
            <w:top w:val="none" w:sz="0" w:space="0" w:color="auto"/>
            <w:left w:val="none" w:sz="0" w:space="0" w:color="auto"/>
            <w:bottom w:val="none" w:sz="0" w:space="0" w:color="auto"/>
            <w:right w:val="none" w:sz="0" w:space="0" w:color="auto"/>
          </w:divBdr>
        </w:div>
        <w:div w:id="719674719">
          <w:marLeft w:val="274"/>
          <w:marRight w:val="0"/>
          <w:marTop w:val="86"/>
          <w:marBottom w:val="0"/>
          <w:divBdr>
            <w:top w:val="none" w:sz="0" w:space="0" w:color="auto"/>
            <w:left w:val="none" w:sz="0" w:space="0" w:color="auto"/>
            <w:bottom w:val="none" w:sz="0" w:space="0" w:color="auto"/>
            <w:right w:val="none" w:sz="0" w:space="0" w:color="auto"/>
          </w:divBdr>
        </w:div>
        <w:div w:id="1073889412">
          <w:marLeft w:val="274"/>
          <w:marRight w:val="0"/>
          <w:marTop w:val="86"/>
          <w:marBottom w:val="0"/>
          <w:divBdr>
            <w:top w:val="none" w:sz="0" w:space="0" w:color="auto"/>
            <w:left w:val="none" w:sz="0" w:space="0" w:color="auto"/>
            <w:bottom w:val="none" w:sz="0" w:space="0" w:color="auto"/>
            <w:right w:val="none" w:sz="0" w:space="0" w:color="auto"/>
          </w:divBdr>
        </w:div>
        <w:div w:id="1422293438">
          <w:marLeft w:val="274"/>
          <w:marRight w:val="0"/>
          <w:marTop w:val="86"/>
          <w:marBottom w:val="0"/>
          <w:divBdr>
            <w:top w:val="none" w:sz="0" w:space="0" w:color="auto"/>
            <w:left w:val="none" w:sz="0" w:space="0" w:color="auto"/>
            <w:bottom w:val="none" w:sz="0" w:space="0" w:color="auto"/>
            <w:right w:val="none" w:sz="0" w:space="0" w:color="auto"/>
          </w:divBdr>
        </w:div>
        <w:div w:id="1497764254">
          <w:marLeft w:val="274"/>
          <w:marRight w:val="0"/>
          <w:marTop w:val="86"/>
          <w:marBottom w:val="0"/>
          <w:divBdr>
            <w:top w:val="none" w:sz="0" w:space="0" w:color="auto"/>
            <w:left w:val="none" w:sz="0" w:space="0" w:color="auto"/>
            <w:bottom w:val="none" w:sz="0" w:space="0" w:color="auto"/>
            <w:right w:val="none" w:sz="0" w:space="0" w:color="auto"/>
          </w:divBdr>
        </w:div>
        <w:div w:id="1721635136">
          <w:marLeft w:val="274"/>
          <w:marRight w:val="0"/>
          <w:marTop w:val="86"/>
          <w:marBottom w:val="0"/>
          <w:divBdr>
            <w:top w:val="none" w:sz="0" w:space="0" w:color="auto"/>
            <w:left w:val="none" w:sz="0" w:space="0" w:color="auto"/>
            <w:bottom w:val="none" w:sz="0" w:space="0" w:color="auto"/>
            <w:right w:val="none" w:sz="0" w:space="0" w:color="auto"/>
          </w:divBdr>
        </w:div>
        <w:div w:id="1834371813">
          <w:marLeft w:val="274"/>
          <w:marRight w:val="0"/>
          <w:marTop w:val="86"/>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048721701">
      <w:bodyDiv w:val="1"/>
      <w:marLeft w:val="0"/>
      <w:marRight w:val="0"/>
      <w:marTop w:val="0"/>
      <w:marBottom w:val="0"/>
      <w:divBdr>
        <w:top w:val="none" w:sz="0" w:space="0" w:color="auto"/>
        <w:left w:val="none" w:sz="0" w:space="0" w:color="auto"/>
        <w:bottom w:val="none" w:sz="0" w:space="0" w:color="auto"/>
        <w:right w:val="none" w:sz="0" w:space="0" w:color="auto"/>
      </w:divBdr>
    </w:div>
    <w:div w:id="1054039182">
      <w:bodyDiv w:val="1"/>
      <w:marLeft w:val="0"/>
      <w:marRight w:val="0"/>
      <w:marTop w:val="0"/>
      <w:marBottom w:val="0"/>
      <w:divBdr>
        <w:top w:val="none" w:sz="0" w:space="0" w:color="auto"/>
        <w:left w:val="none" w:sz="0" w:space="0" w:color="auto"/>
        <w:bottom w:val="none" w:sz="0" w:space="0" w:color="auto"/>
        <w:right w:val="none" w:sz="0" w:space="0" w:color="auto"/>
      </w:divBdr>
    </w:div>
    <w:div w:id="1252472625">
      <w:bodyDiv w:val="1"/>
      <w:marLeft w:val="0"/>
      <w:marRight w:val="0"/>
      <w:marTop w:val="0"/>
      <w:marBottom w:val="0"/>
      <w:divBdr>
        <w:top w:val="none" w:sz="0" w:space="0" w:color="auto"/>
        <w:left w:val="none" w:sz="0" w:space="0" w:color="auto"/>
        <w:bottom w:val="none" w:sz="0" w:space="0" w:color="auto"/>
        <w:right w:val="none" w:sz="0" w:space="0" w:color="auto"/>
      </w:divBdr>
    </w:div>
    <w:div w:id="1264072715">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6723655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34796718">
      <w:bodyDiv w:val="1"/>
      <w:marLeft w:val="0"/>
      <w:marRight w:val="0"/>
      <w:marTop w:val="0"/>
      <w:marBottom w:val="0"/>
      <w:divBdr>
        <w:top w:val="none" w:sz="0" w:space="0" w:color="auto"/>
        <w:left w:val="none" w:sz="0" w:space="0" w:color="auto"/>
        <w:bottom w:val="none" w:sz="0" w:space="0" w:color="auto"/>
        <w:right w:val="none" w:sz="0" w:space="0" w:color="auto"/>
      </w:divBdr>
      <w:divsChild>
        <w:div w:id="125315675">
          <w:marLeft w:val="720"/>
          <w:marRight w:val="0"/>
          <w:marTop w:val="0"/>
          <w:marBottom w:val="0"/>
          <w:divBdr>
            <w:top w:val="none" w:sz="0" w:space="0" w:color="auto"/>
            <w:left w:val="none" w:sz="0" w:space="0" w:color="auto"/>
            <w:bottom w:val="none" w:sz="0" w:space="0" w:color="auto"/>
            <w:right w:val="none" w:sz="0" w:space="0" w:color="auto"/>
          </w:divBdr>
        </w:div>
        <w:div w:id="284776308">
          <w:marLeft w:val="994"/>
          <w:marRight w:val="0"/>
          <w:marTop w:val="0"/>
          <w:marBottom w:val="0"/>
          <w:divBdr>
            <w:top w:val="none" w:sz="0" w:space="0" w:color="auto"/>
            <w:left w:val="none" w:sz="0" w:space="0" w:color="auto"/>
            <w:bottom w:val="none" w:sz="0" w:space="0" w:color="auto"/>
            <w:right w:val="none" w:sz="0" w:space="0" w:color="auto"/>
          </w:divBdr>
        </w:div>
        <w:div w:id="318460207">
          <w:marLeft w:val="994"/>
          <w:marRight w:val="0"/>
          <w:marTop w:val="0"/>
          <w:marBottom w:val="0"/>
          <w:divBdr>
            <w:top w:val="none" w:sz="0" w:space="0" w:color="auto"/>
            <w:left w:val="none" w:sz="0" w:space="0" w:color="auto"/>
            <w:bottom w:val="none" w:sz="0" w:space="0" w:color="auto"/>
            <w:right w:val="none" w:sz="0" w:space="0" w:color="auto"/>
          </w:divBdr>
        </w:div>
        <w:div w:id="331833216">
          <w:marLeft w:val="994"/>
          <w:marRight w:val="0"/>
          <w:marTop w:val="0"/>
          <w:marBottom w:val="0"/>
          <w:divBdr>
            <w:top w:val="none" w:sz="0" w:space="0" w:color="auto"/>
            <w:left w:val="none" w:sz="0" w:space="0" w:color="auto"/>
            <w:bottom w:val="none" w:sz="0" w:space="0" w:color="auto"/>
            <w:right w:val="none" w:sz="0" w:space="0" w:color="auto"/>
          </w:divBdr>
        </w:div>
        <w:div w:id="1699237338">
          <w:marLeft w:val="994"/>
          <w:marRight w:val="0"/>
          <w:marTop w:val="0"/>
          <w:marBottom w:val="0"/>
          <w:divBdr>
            <w:top w:val="none" w:sz="0" w:space="0" w:color="auto"/>
            <w:left w:val="none" w:sz="0" w:space="0" w:color="auto"/>
            <w:bottom w:val="none" w:sz="0" w:space="0" w:color="auto"/>
            <w:right w:val="none" w:sz="0" w:space="0" w:color="auto"/>
          </w:divBdr>
        </w:div>
      </w:divsChild>
    </w:div>
    <w:div w:id="1829857662">
      <w:bodyDiv w:val="1"/>
      <w:marLeft w:val="0"/>
      <w:marRight w:val="0"/>
      <w:marTop w:val="0"/>
      <w:marBottom w:val="0"/>
      <w:divBdr>
        <w:top w:val="none" w:sz="0" w:space="0" w:color="auto"/>
        <w:left w:val="none" w:sz="0" w:space="0" w:color="auto"/>
        <w:bottom w:val="none" w:sz="0" w:space="0" w:color="auto"/>
        <w:right w:val="none" w:sz="0" w:space="0" w:color="auto"/>
      </w:divBdr>
    </w:div>
    <w:div w:id="1938367838">
      <w:bodyDiv w:val="1"/>
      <w:marLeft w:val="0"/>
      <w:marRight w:val="0"/>
      <w:marTop w:val="0"/>
      <w:marBottom w:val="0"/>
      <w:divBdr>
        <w:top w:val="none" w:sz="0" w:space="0" w:color="auto"/>
        <w:left w:val="none" w:sz="0" w:space="0" w:color="auto"/>
        <w:bottom w:val="none" w:sz="0" w:space="0" w:color="auto"/>
        <w:right w:val="none" w:sz="0" w:space="0" w:color="auto"/>
      </w:divBdr>
      <w:divsChild>
        <w:div w:id="1680156347">
          <w:marLeft w:val="720"/>
          <w:marRight w:val="0"/>
          <w:marTop w:val="0"/>
          <w:marBottom w:val="0"/>
          <w:divBdr>
            <w:top w:val="none" w:sz="0" w:space="0" w:color="auto"/>
            <w:left w:val="none" w:sz="0" w:space="0" w:color="auto"/>
            <w:bottom w:val="none" w:sz="0" w:space="0" w:color="auto"/>
            <w:right w:val="none" w:sz="0" w:space="0" w:color="auto"/>
          </w:divBdr>
        </w:div>
      </w:divsChild>
    </w:div>
    <w:div w:id="2052268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8EE9E-6960-E44C-B05A-10CB23C5E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30</TotalTime>
  <Pages>2</Pages>
  <Words>477</Words>
  <Characters>2721</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cp:lastModifiedBy>
  <cp:revision>8</cp:revision>
  <cp:lastPrinted>2016-08-18T06:56:00Z</cp:lastPrinted>
  <dcterms:created xsi:type="dcterms:W3CDTF">2016-11-08T11:41:00Z</dcterms:created>
  <dcterms:modified xsi:type="dcterms:W3CDTF">2016-11-08T13:01:00Z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-910040515</vt:i4>
  </property>
</Properties>
</file>